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附件3：</w:t>
      </w:r>
    </w:p>
    <w:p>
      <w:pPr>
        <w:spacing w:before="1248" w:beforeLines="400"/>
        <w:jc w:val="center"/>
        <w:rPr>
          <w:rFonts w:ascii="方正小标宋简体" w:hAnsi="华文中宋" w:eastAsia="方正小标宋简体"/>
          <w:bCs/>
          <w:spacing w:val="40"/>
          <w:sz w:val="52"/>
          <w:szCs w:val="52"/>
        </w:rPr>
      </w:pPr>
      <w:r>
        <w:rPr>
          <w:rFonts w:hint="eastAsia" w:ascii="方正小标宋简体" w:hAnsi="华文中宋" w:eastAsia="方正小标宋简体"/>
          <w:bCs/>
          <w:spacing w:val="40"/>
          <w:sz w:val="52"/>
          <w:szCs w:val="52"/>
        </w:rPr>
        <w:t>湖南省征集（续聘）综合评标</w:t>
      </w:r>
    </w:p>
    <w:p>
      <w:pPr>
        <w:spacing w:before="1248" w:beforeLines="400"/>
        <w:jc w:val="center"/>
        <w:rPr>
          <w:rFonts w:ascii="方正小标宋简体" w:hAnsi="华文中宋" w:eastAsia="方正小标宋简体"/>
          <w:bCs/>
          <w:spacing w:val="40"/>
          <w:sz w:val="52"/>
          <w:szCs w:val="52"/>
        </w:rPr>
      </w:pPr>
      <w:r>
        <w:rPr>
          <w:rFonts w:hint="eastAsia" w:ascii="方正小标宋简体" w:hAnsi="华文中宋" w:eastAsia="方正小标宋简体"/>
          <w:bCs/>
          <w:spacing w:val="40"/>
          <w:sz w:val="52"/>
          <w:szCs w:val="52"/>
        </w:rPr>
        <w:t>专家申请和资格审查表</w:t>
      </w:r>
    </w:p>
    <w:p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（填写范例）</w:t>
      </w: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                   张 X X</w:t>
      </w:r>
    </w:p>
    <w:p>
      <w:pPr>
        <w:ind w:firstLine="1608" w:firstLineChars="445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姓    名：</w:t>
      </w:r>
      <w:r>
        <w:rPr>
          <w:rFonts w:hint="eastAsia"/>
          <w:b/>
          <w:bCs/>
          <w:sz w:val="32"/>
          <w:szCs w:val="32"/>
        </w:rPr>
        <w:t xml:space="preserve">____________________ </w:t>
      </w: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    长沙市X X医院  </w:t>
      </w:r>
    </w:p>
    <w:p>
      <w:pPr>
        <w:ind w:firstLine="1608" w:firstLineChars="445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单    位：</w:t>
      </w:r>
      <w:r>
        <w:rPr>
          <w:rFonts w:hint="eastAsia"/>
          <w:b/>
          <w:bCs/>
          <w:sz w:val="32"/>
          <w:szCs w:val="32"/>
        </w:rPr>
        <w:t>_____________________</w:t>
      </w: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spacing w:after="156" w:afterLines="50"/>
        <w:ind w:firstLine="1751" w:firstLineChars="545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填表时间： 2018 年   月   日</w:t>
      </w:r>
    </w:p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</w:t>
      </w:r>
    </w:p>
    <w:p>
      <w:pPr>
        <w:spacing w:line="566" w:lineRule="exact"/>
        <w:jc w:val="center"/>
        <w:rPr>
          <w:rFonts w:ascii="方正小标宋简体" w:hAnsi="华文中宋" w:eastAsia="方正小标宋简体"/>
          <w:bCs/>
          <w:sz w:val="42"/>
          <w:szCs w:val="42"/>
        </w:rPr>
      </w:pPr>
    </w:p>
    <w:p>
      <w:pPr>
        <w:spacing w:line="566" w:lineRule="exact"/>
        <w:jc w:val="center"/>
        <w:rPr>
          <w:rFonts w:ascii="方正小标宋简体" w:hAnsi="华文中宋" w:eastAsia="方正小标宋简体"/>
          <w:bCs/>
          <w:sz w:val="42"/>
          <w:szCs w:val="42"/>
        </w:rPr>
      </w:pPr>
      <w:r>
        <w:rPr>
          <w:rFonts w:hint="eastAsia" w:ascii="方正小标宋简体" w:hAnsi="华文中宋" w:eastAsia="方正小标宋简体"/>
          <w:bCs/>
          <w:sz w:val="42"/>
          <w:szCs w:val="42"/>
        </w:rPr>
        <w:t>填  表  说  明</w:t>
      </w:r>
    </w:p>
    <w:p>
      <w:pPr>
        <w:spacing w:line="566" w:lineRule="exact"/>
        <w:jc w:val="center"/>
        <w:rPr>
          <w:rFonts w:ascii="方正小标宋简体" w:hAnsi="华文中宋" w:eastAsia="方正小标宋简体"/>
          <w:bCs/>
          <w:sz w:val="42"/>
          <w:szCs w:val="42"/>
        </w:rPr>
      </w:pPr>
    </w:p>
    <w:p>
      <w:pPr>
        <w:spacing w:line="566" w:lineRule="exact"/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1、“新增”指没有进入湖南省综合评标专家库的申请人，“续聘”指已经成为湖南省综合评标专家库评标专家的申请人。</w:t>
      </w:r>
    </w:p>
    <w:p>
      <w:pPr>
        <w:spacing w:line="566" w:lineRule="exact"/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2、“从事专业类别”请参照新的《</w:t>
      </w:r>
      <w:r>
        <w:rPr>
          <w:rFonts w:ascii="仿宋_GB2312" w:hAnsi="宋体" w:eastAsia="仿宋_GB2312"/>
          <w:bCs/>
          <w:sz w:val="30"/>
          <w:szCs w:val="30"/>
        </w:rPr>
        <w:t>公共资源交易评标专家专业分类标准</w:t>
      </w:r>
      <w:r>
        <w:rPr>
          <w:rFonts w:hint="eastAsia" w:ascii="仿宋_GB2312" w:hAnsi="宋体" w:eastAsia="仿宋_GB2312"/>
          <w:bCs/>
          <w:sz w:val="30"/>
          <w:szCs w:val="30"/>
        </w:rPr>
        <w:t>》（附件1）中的一级类别+二级类别填写。</w:t>
      </w:r>
    </w:p>
    <w:p>
      <w:pPr>
        <w:spacing w:line="566" w:lineRule="exact"/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3、“从事专业年限”为当前主要从事专业年限，要求从事相关专业领域工作满８年。</w:t>
      </w:r>
    </w:p>
    <w:p>
      <w:pPr>
        <w:spacing w:line="566" w:lineRule="exact"/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4、“职称”填写当前最高职称，或同等专业水平（取得中级职称后在相关专业领域工作满五年以上仍在本领域工作的，或取得国家一级注册执业证书）。</w:t>
      </w:r>
    </w:p>
    <w:p>
      <w:pPr>
        <w:spacing w:line="566" w:lineRule="exact"/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5、“执业资格名称”指获取的执业资格证书名称，如：注册造价工程师、注册监理工程师等，若有多个请在备注信息中注明。</w:t>
      </w:r>
    </w:p>
    <w:p>
      <w:pPr>
        <w:spacing w:line="566" w:lineRule="exact"/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6、“执业资格注册号”为执业资格证书编号或注册证号，与“执业资格名称”对应填写。</w:t>
      </w:r>
    </w:p>
    <w:p>
      <w:pPr>
        <w:spacing w:line="566" w:lineRule="exact"/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7、“是否愿意成为应急专家”一栏中的应急专家是指能够随时响应专家抽取条件需要，在1小时以内赶到附近的评标地点。</w:t>
      </w:r>
    </w:p>
    <w:p>
      <w:pPr>
        <w:spacing w:line="566" w:lineRule="exact"/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8、“工作单位名称”填写当前所在单位名称（全称或标准简称）。</w:t>
      </w:r>
    </w:p>
    <w:p>
      <w:pPr>
        <w:spacing w:line="566" w:lineRule="exact"/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9、“申报专业所属监管部门”请参考《申报专业所属行业监管部门分类统计表》（附件2），属交通、水利、住建、卫计交叉监管的，请自行填选其中一个监管部门。</w:t>
      </w:r>
    </w:p>
    <w:p>
      <w:pPr>
        <w:spacing w:line="566" w:lineRule="exact"/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10、“申报首选评标专业”与“申报备选评标专业”指申请人可以在A-工程、B-货物、C-服务3个大类别中选取 “首选评标专业”和 “备选评标专业”，“首选评标专业”为必定入库专业，“备选评标专业”将视情入库。确定大类别后就只能在该大类别下选取填报，其中一级类别不得超过1项，二级类别须在选定的一级类别下选报，不得超过2项，三级类别须在选定的二级类别下选报，最多可以选报4项（二级类别下没有三级类别的，将该二级类别视同一个三级类别，填写在“可视同三级类别的二级类别”下，三级类别和“可视同三级类别的二级类别”，共计不得超过4项），具体请参考新的《</w:t>
      </w:r>
      <w:r>
        <w:rPr>
          <w:rFonts w:ascii="仿宋_GB2312" w:hAnsi="宋体" w:eastAsia="仿宋_GB2312"/>
          <w:bCs/>
          <w:sz w:val="30"/>
          <w:szCs w:val="30"/>
        </w:rPr>
        <w:t>公共资源交易评标专家专业分类标准</w:t>
      </w:r>
      <w:r>
        <w:rPr>
          <w:rFonts w:hint="eastAsia" w:ascii="仿宋_GB2312" w:hAnsi="宋体" w:eastAsia="仿宋_GB2312"/>
          <w:bCs/>
          <w:sz w:val="30"/>
          <w:szCs w:val="30"/>
        </w:rPr>
        <w:t>》（附件1）。</w:t>
      </w:r>
    </w:p>
    <w:p>
      <w:pPr>
        <w:spacing w:line="566" w:lineRule="exact"/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11、附件3，填写参考范例。</w:t>
      </w:r>
    </w:p>
    <w:p>
      <w:pPr>
        <w:spacing w:line="566" w:lineRule="exact"/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12、打印盖章后请将整份《湖南省征集（续聘）综合评标专家申请和资格审查表》上传。</w:t>
      </w:r>
    </w:p>
    <w:p>
      <w:pPr>
        <w:spacing w:after="156" w:afterLines="50" w:line="596" w:lineRule="exact"/>
        <w:jc w:val="center"/>
        <w:rPr>
          <w:rFonts w:ascii="方正小标宋简体" w:hAnsi="华文中宋" w:eastAsia="方正小标宋简体"/>
          <w:bCs/>
          <w:sz w:val="42"/>
          <w:szCs w:val="42"/>
        </w:rPr>
      </w:pPr>
      <w:r>
        <w:rPr>
          <w:rFonts w:ascii="仿宋_GB2312" w:hAnsi="宋体" w:eastAsia="仿宋_GB2312"/>
          <w:bCs/>
          <w:sz w:val="30"/>
          <w:szCs w:val="30"/>
        </w:rPr>
        <w:br w:type="page"/>
      </w:r>
      <w:r>
        <w:rPr>
          <w:rFonts w:hint="eastAsia" w:ascii="方正小标宋简体" w:hAnsi="华文中宋" w:eastAsia="方正小标宋简体"/>
          <w:bCs/>
          <w:sz w:val="42"/>
          <w:szCs w:val="42"/>
        </w:rPr>
        <w:t>湖南省征集（续聘）综合评标</w:t>
      </w:r>
    </w:p>
    <w:p>
      <w:pPr>
        <w:spacing w:after="156" w:afterLines="50" w:line="596" w:lineRule="exact"/>
        <w:jc w:val="center"/>
        <w:rPr>
          <w:rFonts w:ascii="方正小标宋简体" w:hAnsi="华文中宋" w:eastAsia="方正小标宋简体"/>
          <w:bCs/>
          <w:sz w:val="32"/>
          <w:szCs w:val="32"/>
        </w:rPr>
      </w:pPr>
      <w:r>
        <w:rPr>
          <w:rFonts w:hint="eastAsia" w:ascii="方正小标宋简体" w:hAnsi="华文中宋" w:eastAsia="方正小标宋简体"/>
          <w:bCs/>
          <w:sz w:val="42"/>
          <w:szCs w:val="42"/>
        </w:rPr>
        <w:t>专家申请和资格审查表</w:t>
      </w:r>
    </w:p>
    <w:tbl>
      <w:tblPr>
        <w:tblStyle w:val="4"/>
        <w:tblW w:w="85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796"/>
        <w:gridCol w:w="410"/>
        <w:gridCol w:w="180"/>
        <w:gridCol w:w="812"/>
        <w:gridCol w:w="249"/>
        <w:gridCol w:w="235"/>
        <w:gridCol w:w="190"/>
        <w:gridCol w:w="249"/>
        <w:gridCol w:w="249"/>
        <w:gridCol w:w="424"/>
        <w:gridCol w:w="59"/>
        <w:gridCol w:w="10"/>
        <w:gridCol w:w="403"/>
        <w:gridCol w:w="630"/>
        <w:gridCol w:w="144"/>
        <w:gridCol w:w="230"/>
        <w:gridCol w:w="508"/>
        <w:gridCol w:w="249"/>
        <w:gridCol w:w="224"/>
        <w:gridCol w:w="108"/>
        <w:gridCol w:w="130"/>
        <w:gridCol w:w="182"/>
        <w:gridCol w:w="249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    名</w:t>
            </w:r>
          </w:p>
        </w:tc>
        <w:tc>
          <w:tcPr>
            <w:tcW w:w="216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 X X</w:t>
            </w:r>
          </w:p>
        </w:tc>
        <w:tc>
          <w:tcPr>
            <w:tcW w:w="152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  别</w:t>
            </w:r>
          </w:p>
        </w:tc>
        <w:tc>
          <w:tcPr>
            <w:tcW w:w="2024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男</w:t>
            </w:r>
          </w:p>
        </w:tc>
        <w:tc>
          <w:tcPr>
            <w:tcW w:w="1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出生年月</w:t>
            </w:r>
          </w:p>
        </w:tc>
        <w:tc>
          <w:tcPr>
            <w:tcW w:w="216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1971.11（47）岁</w:t>
            </w:r>
          </w:p>
        </w:tc>
        <w:tc>
          <w:tcPr>
            <w:tcW w:w="152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政治面貌</w:t>
            </w:r>
          </w:p>
        </w:tc>
        <w:tc>
          <w:tcPr>
            <w:tcW w:w="2024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中共党员</w:t>
            </w:r>
          </w:p>
        </w:tc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所在市州</w:t>
            </w:r>
          </w:p>
        </w:tc>
        <w:tc>
          <w:tcPr>
            <w:tcW w:w="216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长沙市</w:t>
            </w:r>
          </w:p>
        </w:tc>
        <w:tc>
          <w:tcPr>
            <w:tcW w:w="152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职    称</w:t>
            </w:r>
          </w:p>
        </w:tc>
        <w:tc>
          <w:tcPr>
            <w:tcW w:w="2024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高级工程师 </w:t>
            </w:r>
          </w:p>
        </w:tc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身份证号码</w:t>
            </w:r>
          </w:p>
        </w:tc>
        <w:tc>
          <w:tcPr>
            <w:tcW w:w="2647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430103197111XXXXXX </w:t>
            </w:r>
          </w:p>
        </w:tc>
        <w:tc>
          <w:tcPr>
            <w:tcW w:w="3067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新增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√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续聘□  </w:t>
            </w:r>
          </w:p>
        </w:tc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从事专业类别</w:t>
            </w:r>
          </w:p>
        </w:tc>
        <w:tc>
          <w:tcPr>
            <w:tcW w:w="2657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医药类</w:t>
            </w:r>
          </w:p>
        </w:tc>
        <w:tc>
          <w:tcPr>
            <w:tcW w:w="216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从事专业年限</w:t>
            </w:r>
          </w:p>
        </w:tc>
        <w:tc>
          <w:tcPr>
            <w:tcW w:w="201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最高学历</w:t>
            </w:r>
          </w:p>
        </w:tc>
        <w:tc>
          <w:tcPr>
            <w:tcW w:w="2657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硕士研究生</w:t>
            </w:r>
          </w:p>
        </w:tc>
        <w:tc>
          <w:tcPr>
            <w:tcW w:w="216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最高学位</w:t>
            </w:r>
          </w:p>
        </w:tc>
        <w:tc>
          <w:tcPr>
            <w:tcW w:w="201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5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毕业院校及专业</w:t>
            </w:r>
          </w:p>
        </w:tc>
        <w:tc>
          <w:tcPr>
            <w:tcW w:w="5848" w:type="dxa"/>
            <w:gridSpan w:val="2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X X大学临床医学专业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4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执业资格名称1</w:t>
            </w:r>
          </w:p>
        </w:tc>
        <w:tc>
          <w:tcPr>
            <w:tcW w:w="2477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执业医师资格证</w:t>
            </w:r>
          </w:p>
        </w:tc>
        <w:tc>
          <w:tcPr>
            <w:tcW w:w="216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注册证书编号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201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4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执业资格名称2</w:t>
            </w:r>
          </w:p>
        </w:tc>
        <w:tc>
          <w:tcPr>
            <w:tcW w:w="2477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注册证书编号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201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4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执业资格名称3</w:t>
            </w:r>
          </w:p>
        </w:tc>
        <w:tc>
          <w:tcPr>
            <w:tcW w:w="2477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注册证书编号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201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5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是否接受异地评标</w:t>
            </w:r>
          </w:p>
        </w:tc>
        <w:tc>
          <w:tcPr>
            <w:tcW w:w="2068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</w:t>
            </w:r>
          </w:p>
        </w:tc>
        <w:tc>
          <w:tcPr>
            <w:tcW w:w="2654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是否愿意成为应急专家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评标费收取帐号（限本人）</w:t>
            </w:r>
          </w:p>
        </w:tc>
        <w:tc>
          <w:tcPr>
            <w:tcW w:w="2823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621700290000011XXXX</w:t>
            </w:r>
          </w:p>
        </w:tc>
        <w:tc>
          <w:tcPr>
            <w:tcW w:w="121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开户银行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建设银行XXX支行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4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工作单位名称</w:t>
            </w:r>
          </w:p>
        </w:tc>
        <w:tc>
          <w:tcPr>
            <w:tcW w:w="6840" w:type="dxa"/>
            <w:gridSpan w:val="22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长沙市X X医院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30" w:type="dxa"/>
            <w:gridSpan w:val="8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工作单位统一社会信用代码</w:t>
            </w:r>
          </w:p>
        </w:tc>
        <w:tc>
          <w:tcPr>
            <w:tcW w:w="2168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914300XXXXXX</w:t>
            </w:r>
          </w:p>
        </w:tc>
        <w:tc>
          <w:tcPr>
            <w:tcW w:w="1319" w:type="dxa"/>
            <w:gridSpan w:val="5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办公电话</w:t>
            </w:r>
          </w:p>
        </w:tc>
        <w:tc>
          <w:tcPr>
            <w:tcW w:w="1687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8259XXXX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4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本人电子邮箱</w:t>
            </w:r>
          </w:p>
        </w:tc>
        <w:tc>
          <w:tcPr>
            <w:tcW w:w="2647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321153729@qq.com</w:t>
            </w:r>
          </w:p>
        </w:tc>
        <w:tc>
          <w:tcPr>
            <w:tcW w:w="2398" w:type="dxa"/>
            <w:gridSpan w:val="8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手机号码</w:t>
            </w:r>
          </w:p>
        </w:tc>
        <w:tc>
          <w:tcPr>
            <w:tcW w:w="1795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1357408XXXX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单位通讯地址</w:t>
            </w:r>
          </w:p>
        </w:tc>
        <w:tc>
          <w:tcPr>
            <w:tcW w:w="4572" w:type="dxa"/>
            <w:gridSpan w:val="15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长沙市XXXXXX</w:t>
            </w:r>
          </w:p>
        </w:tc>
        <w:tc>
          <w:tcPr>
            <w:tcW w:w="893" w:type="dxa"/>
            <w:gridSpan w:val="5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邮 编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4100XX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家庭通讯地址</w:t>
            </w:r>
          </w:p>
        </w:tc>
        <w:tc>
          <w:tcPr>
            <w:tcW w:w="4572" w:type="dxa"/>
            <w:gridSpan w:val="15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长沙市XXXXXX</w:t>
            </w:r>
          </w:p>
        </w:tc>
        <w:tc>
          <w:tcPr>
            <w:tcW w:w="893" w:type="dxa"/>
            <w:gridSpan w:val="5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邮 编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4100XX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申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首选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标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业</w:t>
            </w:r>
          </w:p>
        </w:tc>
        <w:tc>
          <w:tcPr>
            <w:tcW w:w="8046" w:type="dxa"/>
            <w:gridSpan w:val="2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一级类别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046" w:type="dxa"/>
            <w:gridSpan w:val="2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B08医药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863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二级类别</w:t>
            </w:r>
          </w:p>
        </w:tc>
        <w:tc>
          <w:tcPr>
            <w:tcW w:w="4183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二级类别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863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B0804儿科</w:t>
            </w:r>
          </w:p>
        </w:tc>
        <w:tc>
          <w:tcPr>
            <w:tcW w:w="4183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B0803妇产科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三级类别</w:t>
            </w:r>
          </w:p>
        </w:tc>
        <w:tc>
          <w:tcPr>
            <w:tcW w:w="2657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所属监管部门</w:t>
            </w:r>
          </w:p>
        </w:tc>
        <w:tc>
          <w:tcPr>
            <w:tcW w:w="140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三级类别</w:t>
            </w:r>
          </w:p>
        </w:tc>
        <w:tc>
          <w:tcPr>
            <w:tcW w:w="277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所属监管部门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B080401小儿内科            </w:t>
            </w:r>
          </w:p>
        </w:tc>
        <w:tc>
          <w:tcPr>
            <w:tcW w:w="2657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发改□  住建□  交通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水利□  卫计</w:t>
            </w: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40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B080302</w:t>
            </w:r>
          </w:p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产科</w:t>
            </w:r>
          </w:p>
        </w:tc>
        <w:tc>
          <w:tcPr>
            <w:tcW w:w="277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发改□  住建□  交通□  水利□  卫计</w:t>
            </w: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B080403新生儿科</w:t>
            </w:r>
          </w:p>
        </w:tc>
        <w:tc>
          <w:tcPr>
            <w:tcW w:w="2657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发改□  住建□  交通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水利□  卫计</w:t>
            </w: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40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2.</w:t>
            </w:r>
          </w:p>
        </w:tc>
        <w:tc>
          <w:tcPr>
            <w:tcW w:w="277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发改□  住建□  交通□  水利□  卫计□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3.</w:t>
            </w:r>
          </w:p>
        </w:tc>
        <w:tc>
          <w:tcPr>
            <w:tcW w:w="2657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发改□  住建□  交通□  水利□  卫计□</w:t>
            </w:r>
          </w:p>
        </w:tc>
        <w:tc>
          <w:tcPr>
            <w:tcW w:w="140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3.</w:t>
            </w:r>
          </w:p>
        </w:tc>
        <w:tc>
          <w:tcPr>
            <w:tcW w:w="277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发改□  住建□  交通□  水利□  卫计□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4.</w:t>
            </w:r>
          </w:p>
        </w:tc>
        <w:tc>
          <w:tcPr>
            <w:tcW w:w="2657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发改□  住建□  交通□  水利□  卫计□</w:t>
            </w:r>
          </w:p>
        </w:tc>
        <w:tc>
          <w:tcPr>
            <w:tcW w:w="140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4.</w:t>
            </w:r>
          </w:p>
        </w:tc>
        <w:tc>
          <w:tcPr>
            <w:tcW w:w="277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发改□  住建□  交通□  水利□  卫计□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121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可视同三级类别的二级类别</w:t>
            </w:r>
          </w:p>
        </w:tc>
        <w:tc>
          <w:tcPr>
            <w:tcW w:w="4925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所属监管部门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121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B0806眼科</w:t>
            </w:r>
          </w:p>
        </w:tc>
        <w:tc>
          <w:tcPr>
            <w:tcW w:w="4925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发改□  住建□  交通□  水利□  卫计</w:t>
            </w: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12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</w:t>
            </w:r>
          </w:p>
        </w:tc>
        <w:tc>
          <w:tcPr>
            <w:tcW w:w="4925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发改□  住建□  交通□  水利□  卫计□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121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3.</w:t>
            </w:r>
          </w:p>
        </w:tc>
        <w:tc>
          <w:tcPr>
            <w:tcW w:w="4925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发改□  住建□  交通□  水利□  卫计□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121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4.</w:t>
            </w:r>
          </w:p>
        </w:tc>
        <w:tc>
          <w:tcPr>
            <w:tcW w:w="4925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发改□  住建□  交通□  水利□  卫计□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申报备选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评标专业</w:t>
            </w:r>
          </w:p>
        </w:tc>
        <w:tc>
          <w:tcPr>
            <w:tcW w:w="8046" w:type="dxa"/>
            <w:gridSpan w:val="2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一级类别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046" w:type="dxa"/>
            <w:gridSpan w:val="2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B08医药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863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二级类别</w:t>
            </w:r>
          </w:p>
        </w:tc>
        <w:tc>
          <w:tcPr>
            <w:tcW w:w="4183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二级类别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863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B0801内科</w:t>
            </w:r>
          </w:p>
        </w:tc>
        <w:tc>
          <w:tcPr>
            <w:tcW w:w="4183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B0802外科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三级类别</w:t>
            </w:r>
          </w:p>
        </w:tc>
        <w:tc>
          <w:tcPr>
            <w:tcW w:w="2657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所属监管部门</w:t>
            </w:r>
          </w:p>
        </w:tc>
        <w:tc>
          <w:tcPr>
            <w:tcW w:w="1407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三级类别</w:t>
            </w:r>
          </w:p>
        </w:tc>
        <w:tc>
          <w:tcPr>
            <w:tcW w:w="277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所属监管部门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B080101普通内科</w:t>
            </w:r>
          </w:p>
        </w:tc>
        <w:tc>
          <w:tcPr>
            <w:tcW w:w="2657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发改□  住建□  交通□  水利□  卫计</w:t>
            </w: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40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B080201</w:t>
            </w:r>
          </w:p>
          <w:p>
            <w:pPr>
              <w:spacing w:line="34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普通外科</w:t>
            </w:r>
          </w:p>
        </w:tc>
        <w:tc>
          <w:tcPr>
            <w:tcW w:w="277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发改□  住建□  交通□  水利□  卫计</w:t>
            </w: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B080105消化内科</w:t>
            </w:r>
          </w:p>
        </w:tc>
        <w:tc>
          <w:tcPr>
            <w:tcW w:w="2657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发改□ 住建□  交通□  水利□  卫计</w:t>
            </w: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40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B080209</w:t>
            </w:r>
          </w:p>
          <w:p>
            <w:pPr>
              <w:spacing w:line="34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手足外科</w:t>
            </w:r>
          </w:p>
        </w:tc>
        <w:tc>
          <w:tcPr>
            <w:tcW w:w="277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发改□  住建□  交通□  水利□  卫计</w:t>
            </w: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3.</w:t>
            </w:r>
          </w:p>
        </w:tc>
        <w:tc>
          <w:tcPr>
            <w:tcW w:w="2657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发改□  住建□  交通□  水利□  卫计□</w:t>
            </w:r>
          </w:p>
        </w:tc>
        <w:tc>
          <w:tcPr>
            <w:tcW w:w="140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3.</w:t>
            </w:r>
          </w:p>
        </w:tc>
        <w:tc>
          <w:tcPr>
            <w:tcW w:w="277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发改□  住建□  交通□  水利□  卫计□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4.</w:t>
            </w:r>
          </w:p>
        </w:tc>
        <w:tc>
          <w:tcPr>
            <w:tcW w:w="2657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发改□  住建□  交通□  水利□  卫计□</w:t>
            </w:r>
          </w:p>
        </w:tc>
        <w:tc>
          <w:tcPr>
            <w:tcW w:w="140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4.</w:t>
            </w:r>
          </w:p>
        </w:tc>
        <w:tc>
          <w:tcPr>
            <w:tcW w:w="277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发改□  住建□  交通□  水利□  卫计□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121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可视同三级类别的二级类别</w:t>
            </w:r>
          </w:p>
        </w:tc>
        <w:tc>
          <w:tcPr>
            <w:tcW w:w="4925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所属监管部门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682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1.</w:t>
            </w:r>
          </w:p>
        </w:tc>
        <w:tc>
          <w:tcPr>
            <w:tcW w:w="5364" w:type="dxa"/>
            <w:gridSpan w:val="1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发改□  住建□  交通□  水利□  卫计□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682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2.</w:t>
            </w:r>
          </w:p>
        </w:tc>
        <w:tc>
          <w:tcPr>
            <w:tcW w:w="5364" w:type="dxa"/>
            <w:gridSpan w:val="1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发改□  住建□  交通□  水利□  卫计□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682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3.</w:t>
            </w:r>
          </w:p>
        </w:tc>
        <w:tc>
          <w:tcPr>
            <w:tcW w:w="5364" w:type="dxa"/>
            <w:gridSpan w:val="1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发改□  住建□  交通□  水利□  卫计□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682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4.</w:t>
            </w:r>
          </w:p>
        </w:tc>
        <w:tc>
          <w:tcPr>
            <w:tcW w:w="5364" w:type="dxa"/>
            <w:gridSpan w:val="1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发改□  住建□  交通□  水利□  卫计□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  <w:jc w:val="center"/>
        </w:trPr>
        <w:tc>
          <w:tcPr>
            <w:tcW w:w="12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作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经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历</w:t>
            </w:r>
          </w:p>
        </w:tc>
        <w:tc>
          <w:tcPr>
            <w:tcW w:w="7250" w:type="dxa"/>
            <w:gridSpan w:val="2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1992年7月至今  长沙市X X X医院 儿科门诊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12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评标实践经验（列举1-5项）</w:t>
            </w:r>
          </w:p>
        </w:tc>
        <w:tc>
          <w:tcPr>
            <w:tcW w:w="7250" w:type="dxa"/>
            <w:gridSpan w:val="2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XXXXXXXXXXX</w:t>
            </w:r>
            <w:r>
              <w:rPr>
                <w:rFonts w:hint="eastAsia" w:ascii="宋体" w:hAnsi="宋体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sz w:val="24"/>
                <w:szCs w:val="24"/>
              </w:rPr>
              <w:t>XXXXXX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2.XXXXXXXXXXXXXXXXXX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12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有何业务技术专长、科研成果、著作译著</w:t>
            </w:r>
          </w:p>
        </w:tc>
        <w:tc>
          <w:tcPr>
            <w:tcW w:w="7250" w:type="dxa"/>
            <w:gridSpan w:val="2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1.XXXXXXXXXXXXXXXX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2.XXXXXXXXXXXXXXXX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2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需回避的单位（单位全称+信用代码）及情况说明</w:t>
            </w:r>
          </w:p>
        </w:tc>
        <w:tc>
          <w:tcPr>
            <w:tcW w:w="7250" w:type="dxa"/>
            <w:gridSpan w:val="2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长沙市X X X医院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（信用代码：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504" w:type="dxa"/>
            <w:gridSpan w:val="2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参加续聘的专家请如实填写此栏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252" w:type="dxa"/>
            <w:gridSpan w:val="11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是否曾受到违规处理</w:t>
            </w:r>
          </w:p>
        </w:tc>
        <w:tc>
          <w:tcPr>
            <w:tcW w:w="4252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（是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 xml:space="preserve">   否 </w:t>
            </w: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）（  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252" w:type="dxa"/>
            <w:gridSpan w:val="11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是否曾被考评认定不称职</w:t>
            </w:r>
          </w:p>
        </w:tc>
        <w:tc>
          <w:tcPr>
            <w:tcW w:w="4252" w:type="dxa"/>
            <w:gridSpan w:val="1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（是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 xml:space="preserve">   否 </w:t>
            </w: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）（  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252" w:type="dxa"/>
            <w:gridSpan w:val="11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是否曾被考评认定暂停评标</w:t>
            </w:r>
          </w:p>
        </w:tc>
        <w:tc>
          <w:tcPr>
            <w:tcW w:w="4252" w:type="dxa"/>
            <w:gridSpan w:val="1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（是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 xml:space="preserve">   否 </w:t>
            </w: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）（  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252" w:type="dxa"/>
            <w:gridSpan w:val="11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是否曾被考评认定取消评标资格</w:t>
            </w:r>
          </w:p>
        </w:tc>
        <w:tc>
          <w:tcPr>
            <w:tcW w:w="4252" w:type="dxa"/>
            <w:gridSpan w:val="1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firstLine="118" w:firstLineChars="49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 xml:space="preserve">    否 </w:t>
            </w: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252" w:type="dxa"/>
            <w:gridSpan w:val="11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400" w:lineRule="atLeast"/>
              <w:ind w:firstLine="118" w:firstLineChars="49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本人承诺：</w:t>
            </w:r>
          </w:p>
          <w:p>
            <w:pPr>
              <w:spacing w:line="400" w:lineRule="atLeast"/>
              <w:ind w:firstLine="708" w:firstLineChars="294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以上信息填写属实。</w:t>
            </w:r>
          </w:p>
        </w:tc>
        <w:tc>
          <w:tcPr>
            <w:tcW w:w="4252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工作单位或行业组织意见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4252" w:type="dxa"/>
            <w:gridSpan w:val="11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firstLine="590" w:firstLineChars="245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（手写意见如“同意推荐”）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252" w:type="dxa"/>
            <w:gridSpan w:val="11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申请人签名：</w:t>
            </w:r>
            <w:r>
              <w:rPr>
                <w:rFonts w:hint="eastAsia" w:ascii="宋体" w:hAnsi="宋体"/>
                <w:sz w:val="24"/>
                <w:szCs w:val="24"/>
              </w:rPr>
              <w:t>（手写签名）</w:t>
            </w:r>
          </w:p>
        </w:tc>
        <w:tc>
          <w:tcPr>
            <w:tcW w:w="4252" w:type="dxa"/>
            <w:gridSpan w:val="1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firstLine="1417" w:firstLineChars="588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（公 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252" w:type="dxa"/>
            <w:gridSpan w:val="11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firstLine="708" w:firstLineChars="295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2018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日</w:t>
            </w:r>
          </w:p>
        </w:tc>
        <w:tc>
          <w:tcPr>
            <w:tcW w:w="4252" w:type="dxa"/>
            <w:gridSpan w:val="1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firstLine="1176" w:firstLineChars="49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2018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日</w:t>
            </w:r>
          </w:p>
        </w:tc>
      </w:tr>
    </w:tbl>
    <w:p>
      <w:pPr>
        <w:sectPr>
          <w:footerReference r:id="rId3" w:type="default"/>
          <w:footerReference r:id="rId4" w:type="even"/>
          <w:pgSz w:w="11906" w:h="16838"/>
          <w:pgMar w:top="1871" w:right="1531" w:bottom="1531" w:left="1588" w:header="851" w:footer="1304" w:gutter="0"/>
          <w:pgNumType w:start="23"/>
          <w:cols w:space="425" w:num="1"/>
          <w:docGrid w:type="linesAndChars" w:linePitch="312" w:charSpace="0"/>
        </w:sectPr>
      </w:pPr>
    </w:p>
    <w:tbl>
      <w:tblPr>
        <w:tblStyle w:val="4"/>
        <w:tblW w:w="8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501"/>
        <w:gridCol w:w="1501"/>
        <w:gridCol w:w="1501"/>
        <w:gridCol w:w="150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79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市州监管部门意见</w:t>
            </w:r>
          </w:p>
        </w:tc>
        <w:tc>
          <w:tcPr>
            <w:tcW w:w="1501" w:type="dxa"/>
          </w:tcPr>
          <w:p>
            <w:pPr>
              <w:ind w:firstLine="120" w:firstLineChars="5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发改部门</w:t>
            </w:r>
          </w:p>
        </w:tc>
        <w:tc>
          <w:tcPr>
            <w:tcW w:w="1501" w:type="dxa"/>
          </w:tcPr>
          <w:p>
            <w:pPr>
              <w:ind w:firstLine="120" w:firstLineChars="5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住建部门</w:t>
            </w:r>
          </w:p>
        </w:tc>
        <w:tc>
          <w:tcPr>
            <w:tcW w:w="1501" w:type="dxa"/>
          </w:tcPr>
          <w:p>
            <w:pPr>
              <w:ind w:firstLine="120" w:firstLineChars="5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交通部门</w:t>
            </w:r>
          </w:p>
        </w:tc>
        <w:tc>
          <w:tcPr>
            <w:tcW w:w="1501" w:type="dxa"/>
          </w:tcPr>
          <w:p>
            <w:pPr>
              <w:ind w:firstLine="120" w:firstLineChars="5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水利部门</w:t>
            </w:r>
          </w:p>
        </w:tc>
        <w:tc>
          <w:tcPr>
            <w:tcW w:w="1501" w:type="dxa"/>
          </w:tcPr>
          <w:p>
            <w:pPr>
              <w:ind w:firstLine="120" w:firstLineChars="5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卫计部门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</w:trPr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  <w:vAlign w:val="bottom"/>
          </w:tcPr>
          <w:p>
            <w:pPr>
              <w:ind w:right="240" w:firstLine="120" w:firstLineChars="5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（意见）</w:t>
            </w:r>
          </w:p>
          <w:p>
            <w:pPr>
              <w:ind w:firstLine="120" w:firstLineChars="50"/>
              <w:jc w:val="right"/>
              <w:rPr>
                <w:sz w:val="24"/>
                <w:szCs w:val="24"/>
              </w:rPr>
            </w:pPr>
          </w:p>
          <w:p>
            <w:pPr>
              <w:ind w:firstLine="120" w:firstLineChars="5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</w:tc>
        <w:tc>
          <w:tcPr>
            <w:tcW w:w="1501" w:type="dxa"/>
            <w:vAlign w:val="bottom"/>
          </w:tcPr>
          <w:p>
            <w:pPr>
              <w:ind w:right="240" w:firstLine="120" w:firstLineChars="5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（意见）</w:t>
            </w:r>
          </w:p>
          <w:p>
            <w:pPr>
              <w:ind w:firstLine="120" w:firstLineChars="50"/>
              <w:jc w:val="right"/>
              <w:rPr>
                <w:sz w:val="24"/>
                <w:szCs w:val="24"/>
              </w:rPr>
            </w:pPr>
          </w:p>
          <w:p>
            <w:pPr>
              <w:ind w:firstLine="120" w:firstLineChars="5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</w:tc>
        <w:tc>
          <w:tcPr>
            <w:tcW w:w="1501" w:type="dxa"/>
            <w:vAlign w:val="bottom"/>
          </w:tcPr>
          <w:p>
            <w:pPr>
              <w:ind w:right="240" w:firstLine="120" w:firstLineChars="5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（意见）</w:t>
            </w:r>
          </w:p>
          <w:p>
            <w:pPr>
              <w:ind w:firstLine="120" w:firstLineChars="50"/>
              <w:jc w:val="right"/>
              <w:rPr>
                <w:sz w:val="24"/>
                <w:szCs w:val="24"/>
              </w:rPr>
            </w:pPr>
          </w:p>
          <w:p>
            <w:pPr>
              <w:ind w:firstLine="120" w:firstLineChars="5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</w:tc>
        <w:tc>
          <w:tcPr>
            <w:tcW w:w="1501" w:type="dxa"/>
            <w:vAlign w:val="bottom"/>
          </w:tcPr>
          <w:p>
            <w:pPr>
              <w:ind w:right="240" w:firstLine="120" w:firstLineChars="5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（意见）</w:t>
            </w:r>
          </w:p>
          <w:p>
            <w:pPr>
              <w:ind w:firstLine="120" w:firstLineChars="50"/>
              <w:jc w:val="right"/>
              <w:rPr>
                <w:sz w:val="24"/>
                <w:szCs w:val="24"/>
              </w:rPr>
            </w:pPr>
          </w:p>
          <w:p>
            <w:pPr>
              <w:ind w:firstLine="120" w:firstLineChars="5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</w:tc>
        <w:tc>
          <w:tcPr>
            <w:tcW w:w="1501" w:type="dxa"/>
            <w:vAlign w:val="bottom"/>
          </w:tcPr>
          <w:p>
            <w:pPr>
              <w:ind w:right="240" w:firstLine="120" w:firstLineChars="5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（意见）</w:t>
            </w:r>
          </w:p>
          <w:p>
            <w:pPr>
              <w:ind w:firstLine="120" w:firstLineChars="50"/>
              <w:jc w:val="right"/>
              <w:rPr>
                <w:sz w:val="24"/>
                <w:szCs w:val="24"/>
              </w:rPr>
            </w:pPr>
          </w:p>
          <w:p>
            <w:pPr>
              <w:ind w:firstLine="120" w:firstLineChars="5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市州公管办初审意见</w:t>
            </w:r>
          </w:p>
        </w:tc>
        <w:tc>
          <w:tcPr>
            <w:tcW w:w="7505" w:type="dxa"/>
            <w:gridSpan w:val="5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 xml:space="preserve"> 签  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9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省直监管部门复审意见</w:t>
            </w:r>
          </w:p>
        </w:tc>
        <w:tc>
          <w:tcPr>
            <w:tcW w:w="1501" w:type="dxa"/>
          </w:tcPr>
          <w:p>
            <w:pPr>
              <w:ind w:firstLine="118" w:firstLineChars="49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发改部门</w:t>
            </w:r>
          </w:p>
        </w:tc>
        <w:tc>
          <w:tcPr>
            <w:tcW w:w="1501" w:type="dxa"/>
          </w:tcPr>
          <w:p>
            <w:pPr>
              <w:ind w:firstLine="118" w:firstLineChars="49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住建部门</w:t>
            </w:r>
          </w:p>
        </w:tc>
        <w:tc>
          <w:tcPr>
            <w:tcW w:w="1501" w:type="dxa"/>
          </w:tcPr>
          <w:p>
            <w:pPr>
              <w:ind w:firstLine="118" w:firstLineChars="49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交通部门</w:t>
            </w:r>
          </w:p>
        </w:tc>
        <w:tc>
          <w:tcPr>
            <w:tcW w:w="1501" w:type="dxa"/>
          </w:tcPr>
          <w:p>
            <w:pPr>
              <w:ind w:firstLine="118" w:firstLineChars="49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水利部门</w:t>
            </w:r>
          </w:p>
        </w:tc>
        <w:tc>
          <w:tcPr>
            <w:tcW w:w="1501" w:type="dxa"/>
          </w:tcPr>
          <w:p>
            <w:pPr>
              <w:ind w:firstLine="118" w:firstLineChars="49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卫计部门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  <w:vAlign w:val="bottom"/>
          </w:tcPr>
          <w:p>
            <w:pPr>
              <w:ind w:right="240" w:firstLine="120" w:firstLineChars="5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（意见）</w:t>
            </w:r>
          </w:p>
          <w:p>
            <w:pPr>
              <w:ind w:firstLine="120" w:firstLineChars="50"/>
              <w:jc w:val="right"/>
              <w:rPr>
                <w:sz w:val="24"/>
                <w:szCs w:val="24"/>
              </w:rPr>
            </w:pPr>
          </w:p>
          <w:p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</w:tc>
        <w:tc>
          <w:tcPr>
            <w:tcW w:w="1501" w:type="dxa"/>
            <w:vAlign w:val="bottom"/>
          </w:tcPr>
          <w:p>
            <w:pPr>
              <w:ind w:right="240" w:firstLine="120" w:firstLineChars="5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（意见）</w:t>
            </w:r>
          </w:p>
          <w:p>
            <w:pPr>
              <w:ind w:firstLine="120" w:firstLineChars="50"/>
              <w:jc w:val="right"/>
              <w:rPr>
                <w:sz w:val="24"/>
                <w:szCs w:val="24"/>
              </w:rPr>
            </w:pPr>
          </w:p>
          <w:p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</w:tc>
        <w:tc>
          <w:tcPr>
            <w:tcW w:w="1501" w:type="dxa"/>
            <w:vAlign w:val="bottom"/>
          </w:tcPr>
          <w:p>
            <w:pPr>
              <w:ind w:right="240" w:firstLine="120" w:firstLineChars="5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（意见）</w:t>
            </w:r>
          </w:p>
          <w:p>
            <w:pPr>
              <w:ind w:firstLine="120" w:firstLineChars="50"/>
              <w:jc w:val="right"/>
              <w:rPr>
                <w:sz w:val="24"/>
                <w:szCs w:val="24"/>
              </w:rPr>
            </w:pPr>
          </w:p>
          <w:p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</w:tc>
        <w:tc>
          <w:tcPr>
            <w:tcW w:w="1501" w:type="dxa"/>
            <w:vAlign w:val="bottom"/>
          </w:tcPr>
          <w:p>
            <w:pPr>
              <w:ind w:right="240" w:firstLine="120" w:firstLineChars="5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（意见）</w:t>
            </w:r>
          </w:p>
          <w:p>
            <w:pPr>
              <w:ind w:firstLine="120" w:firstLineChars="50"/>
              <w:jc w:val="right"/>
              <w:rPr>
                <w:sz w:val="24"/>
                <w:szCs w:val="24"/>
              </w:rPr>
            </w:pPr>
          </w:p>
          <w:p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</w:tc>
        <w:tc>
          <w:tcPr>
            <w:tcW w:w="1501" w:type="dxa"/>
            <w:vAlign w:val="bottom"/>
          </w:tcPr>
          <w:p>
            <w:pPr>
              <w:ind w:right="240" w:firstLine="120" w:firstLineChars="5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（意见）</w:t>
            </w:r>
          </w:p>
          <w:p>
            <w:pPr>
              <w:ind w:firstLine="120" w:firstLineChars="50"/>
              <w:jc w:val="right"/>
              <w:rPr>
                <w:sz w:val="24"/>
                <w:szCs w:val="24"/>
              </w:rPr>
            </w:pPr>
          </w:p>
          <w:p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省公管办复核意见</w:t>
            </w:r>
          </w:p>
        </w:tc>
        <w:tc>
          <w:tcPr>
            <w:tcW w:w="7505" w:type="dxa"/>
            <w:gridSpan w:val="5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ind w:firstLine="5280" w:firstLineChars="2200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  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 核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 绩</w:t>
            </w:r>
          </w:p>
        </w:tc>
        <w:tc>
          <w:tcPr>
            <w:tcW w:w="7505" w:type="dxa"/>
            <w:gridSpan w:val="5"/>
            <w:vAlign w:val="center"/>
          </w:tcPr>
          <w:p>
            <w:pPr>
              <w:ind w:firstLine="472" w:firstLineChars="19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合  格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不 合 格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电子证书编号</w:t>
            </w:r>
          </w:p>
        </w:tc>
        <w:tc>
          <w:tcPr>
            <w:tcW w:w="7505" w:type="dxa"/>
            <w:gridSpan w:val="5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首选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入库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7505" w:type="dxa"/>
            <w:gridSpan w:val="5"/>
            <w:vAlign w:val="center"/>
          </w:tcPr>
          <w:p>
            <w:pPr>
              <w:rPr>
                <w:b/>
                <w:sz w:val="24"/>
                <w:szCs w:val="24"/>
                <w:bdr w:val="single" w:color="auto" w:sz="4" w:space="0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一    </w:t>
            </w:r>
            <w:r>
              <w:rPr>
                <w:rFonts w:hint="eastAsia"/>
                <w:b/>
                <w:sz w:val="24"/>
                <w:szCs w:val="24"/>
                <w:bdr w:val="single" w:color="auto" w:sz="4" w:space="0"/>
              </w:rPr>
              <w:t xml:space="preserve">二级：   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  <w:bdr w:val="single" w:color="auto" w:sz="4" w:space="0"/>
              </w:rPr>
              <w:t xml:space="preserve">三级1：   三级2 ：  三级3：  三级4： 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级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：    </w:t>
            </w:r>
            <w:r>
              <w:rPr>
                <w:rFonts w:hint="eastAsia"/>
                <w:b/>
                <w:sz w:val="24"/>
                <w:szCs w:val="24"/>
                <w:bdr w:val="single" w:color="auto" w:sz="4" w:space="0"/>
              </w:rPr>
              <w:t xml:space="preserve">二级：   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  <w:bdr w:val="single" w:color="auto" w:sz="4" w:space="0"/>
              </w:rPr>
              <w:t>三级1：   三级2：   三级3：   三级4：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备选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入库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7505" w:type="dxa"/>
            <w:gridSpan w:val="5"/>
            <w:vAlign w:val="center"/>
          </w:tcPr>
          <w:p>
            <w:pPr>
              <w:rPr>
                <w:b/>
                <w:sz w:val="24"/>
                <w:szCs w:val="24"/>
                <w:bdr w:val="single" w:color="auto" w:sz="4" w:space="0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一    </w:t>
            </w:r>
            <w:r>
              <w:rPr>
                <w:rFonts w:hint="eastAsia"/>
                <w:b/>
                <w:sz w:val="24"/>
                <w:szCs w:val="24"/>
                <w:bdr w:val="single" w:color="auto" w:sz="4" w:space="0"/>
              </w:rPr>
              <w:t xml:space="preserve">二级：   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  <w:bdr w:val="single" w:color="auto" w:sz="4" w:space="0"/>
              </w:rPr>
              <w:t xml:space="preserve">三级1：   三级2 ：  三级3：  三级4： 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级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：    </w:t>
            </w:r>
            <w:r>
              <w:rPr>
                <w:rFonts w:hint="eastAsia"/>
                <w:b/>
                <w:sz w:val="24"/>
                <w:szCs w:val="24"/>
                <w:bdr w:val="single" w:color="auto" w:sz="4" w:space="0"/>
              </w:rPr>
              <w:t xml:space="preserve">二级：   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  <w:bdr w:val="single" w:color="auto" w:sz="4" w:space="0"/>
              </w:rPr>
              <w:t>三级1：   三级2：   三级3：   三级4：</w:t>
            </w:r>
          </w:p>
        </w:tc>
      </w:tr>
    </w:tbl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审核说明：续聘专家的资格审查请严格参照《湖南省综合评标专家库和评标专家管理办法》第十五条、第十六条规定。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B6FD4"/>
    <w:rsid w:val="7FAB6F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2018-09-20T08:32:00Z</dcterms:created>
  <dc:creator>NTKO</dc:creator>
  <cp:lastModifiedBy>NTKO</cp:lastModifiedBy>
  <dcterms:modified xsi:type="dcterms:W3CDTF">2018-09-20T08:32:18Z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