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_GBK"/>
          <w:sz w:val="52"/>
          <w:szCs w:val="52"/>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2022年度铁山供水工程事务中心整体支出</w:t>
      </w:r>
    </w:p>
    <w:p>
      <w:pPr>
        <w:jc w:val="center"/>
        <w:rPr>
          <w:rFonts w:ascii="Times New Roman" w:hAnsi="Times New Roman" w:eastAsia="楷体_GB2312"/>
          <w:b/>
          <w:sz w:val="32"/>
          <w:szCs w:val="32"/>
        </w:rPr>
      </w:pPr>
      <w:r>
        <w:rPr>
          <w:rFonts w:hint="eastAsia" w:ascii="方正小标宋简体" w:hAnsi="方正小标宋简体" w:eastAsia="方正小标宋简体" w:cs="方正小标宋简体"/>
          <w:sz w:val="44"/>
          <w:szCs w:val="44"/>
        </w:rPr>
        <w:t>绩效自评报告</w:t>
      </w:r>
    </w:p>
    <w:p>
      <w:pPr>
        <w:jc w:val="center"/>
        <w:rPr>
          <w:rFonts w:ascii="Times New Roman" w:hAnsi="Times New Roman" w:eastAsia="楷体_GB2312"/>
          <w:b/>
          <w:sz w:val="32"/>
          <w:szCs w:val="32"/>
        </w:rPr>
      </w:pPr>
    </w:p>
    <w:p>
      <w:pPr>
        <w:jc w:val="center"/>
        <w:rPr>
          <w:rFonts w:ascii="Times New Roman" w:hAnsi="Times New Roman" w:eastAsia="楷体_GB2312"/>
          <w:b/>
          <w:sz w:val="32"/>
          <w:szCs w:val="32"/>
        </w:rPr>
      </w:pPr>
    </w:p>
    <w:p>
      <w:pPr>
        <w:jc w:val="center"/>
        <w:rPr>
          <w:rFonts w:ascii="Times New Roman" w:hAnsi="Times New Roman" w:eastAsia="楷体_GB2312"/>
          <w:b/>
          <w:sz w:val="32"/>
          <w:szCs w:val="32"/>
        </w:rPr>
      </w:pPr>
    </w:p>
    <w:p>
      <w:pPr>
        <w:jc w:val="center"/>
        <w:rPr>
          <w:rFonts w:ascii="Times New Roman" w:hAnsi="Times New Roman" w:eastAsia="楷体_GB2312"/>
          <w:b/>
          <w:sz w:val="32"/>
          <w:szCs w:val="32"/>
        </w:rPr>
      </w:pP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spacing w:line="600" w:lineRule="exact"/>
        <w:jc w:val="center"/>
        <w:rPr>
          <w:rFonts w:ascii="Times New Roman" w:hAnsi="Times New Roman" w:eastAsia="仿宋_GB2312"/>
          <w:sz w:val="32"/>
          <w:szCs w:val="32"/>
        </w:rPr>
      </w:pPr>
    </w:p>
    <w:p>
      <w:pPr>
        <w:spacing w:line="600" w:lineRule="exact"/>
        <w:jc w:val="center"/>
        <w:rPr>
          <w:rFonts w:ascii="Times New Roman" w:hAnsi="Times New Roman" w:eastAsia="仿宋_GB2312"/>
          <w:sz w:val="32"/>
          <w:szCs w:val="32"/>
        </w:rPr>
      </w:pPr>
    </w:p>
    <w:p>
      <w:pPr>
        <w:spacing w:line="600" w:lineRule="exact"/>
        <w:jc w:val="center"/>
        <w:rPr>
          <w:rFonts w:hint="default" w:ascii="Times New Roman" w:hAnsi="Times New Roman" w:eastAsia="仿宋_GB2312"/>
          <w:sz w:val="32"/>
          <w:szCs w:val="32"/>
          <w:u w:val="single"/>
          <w:lang w:val="en-US" w:eastAsia="zh-CN"/>
        </w:rPr>
      </w:pPr>
      <w:r>
        <w:rPr>
          <w:rFonts w:hint="eastAsia" w:ascii="Times New Roman" w:hAnsi="Times New Roman" w:eastAsia="仿宋_GB2312"/>
          <w:sz w:val="32"/>
          <w:szCs w:val="32"/>
          <w:lang w:val="en-US" w:eastAsia="zh-CN"/>
        </w:rPr>
        <w:t>单位</w:t>
      </w:r>
      <w:r>
        <w:rPr>
          <w:rFonts w:ascii="Times New Roman" w:hAnsi="Times New Roman" w:eastAsia="仿宋_GB2312"/>
          <w:sz w:val="32"/>
          <w:szCs w:val="32"/>
        </w:rPr>
        <w:t>名称：</w:t>
      </w:r>
      <w:r>
        <w:rPr>
          <w:rFonts w:hint="eastAsia" w:ascii="Times New Roman" w:hAnsi="Times New Roman" w:eastAsia="仿宋_GB2312"/>
          <w:sz w:val="32"/>
          <w:szCs w:val="32"/>
          <w:u w:val="single"/>
          <w:lang w:val="en-US" w:eastAsia="zh-CN"/>
        </w:rPr>
        <w:t>岳阳市铁山供水工程事务中心</w:t>
      </w:r>
    </w:p>
    <w:p>
      <w:pPr>
        <w:spacing w:line="600" w:lineRule="exact"/>
        <w:jc w:val="center"/>
        <w:rPr>
          <w:rFonts w:ascii="Times New Roman" w:hAnsi="Times New Roman" w:eastAsia="楷体_GB2312"/>
          <w:sz w:val="32"/>
          <w:szCs w:val="32"/>
        </w:rPr>
      </w:pPr>
      <w:r>
        <w:rPr>
          <w:rFonts w:hint="eastAsia" w:ascii="Times New Roman" w:hAnsi="Times New Roman" w:eastAsia="楷体_GB2312"/>
          <w:sz w:val="32"/>
          <w:szCs w:val="32"/>
        </w:rPr>
        <w:t>2023</w:t>
      </w:r>
      <w:r>
        <w:rPr>
          <w:rFonts w:ascii="Times New Roman" w:hAnsi="Times New Roman" w:eastAsia="楷体_GB2312"/>
          <w:sz w:val="32"/>
          <w:szCs w:val="32"/>
        </w:rPr>
        <w:t xml:space="preserve">年  </w:t>
      </w:r>
      <w:r>
        <w:rPr>
          <w:rFonts w:hint="eastAsia" w:ascii="Times New Roman" w:hAnsi="Times New Roman" w:eastAsia="楷体_GB2312"/>
          <w:sz w:val="32"/>
          <w:szCs w:val="32"/>
        </w:rPr>
        <w:t>7</w:t>
      </w:r>
      <w:r>
        <w:rPr>
          <w:rFonts w:ascii="Times New Roman" w:hAnsi="Times New Roman" w:eastAsia="楷体_GB2312"/>
          <w:sz w:val="32"/>
          <w:szCs w:val="32"/>
        </w:rPr>
        <w:t xml:space="preserve">月  </w:t>
      </w:r>
      <w:r>
        <w:rPr>
          <w:rFonts w:hint="eastAsia" w:ascii="Times New Roman" w:hAnsi="Times New Roman" w:eastAsia="楷体_GB2312"/>
          <w:sz w:val="32"/>
          <w:szCs w:val="32"/>
        </w:rPr>
        <w:t>12</w:t>
      </w:r>
      <w:r>
        <w:rPr>
          <w:rFonts w:ascii="Times New Roman" w:hAnsi="Times New Roman" w:eastAsia="楷体_GB2312"/>
          <w:sz w:val="32"/>
          <w:szCs w:val="32"/>
        </w:rPr>
        <w:t>日</w:t>
      </w:r>
    </w:p>
    <w:p>
      <w:pPr>
        <w:rPr>
          <w:rFonts w:ascii="Times New Roman" w:hAnsi="Times New Roman" w:eastAsia="仿宋_GB2312"/>
          <w:sz w:val="32"/>
          <w:szCs w:val="32"/>
        </w:rPr>
      </w:pPr>
    </w:p>
    <w:p>
      <w:pP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2022年度岳阳市铁山供水工程事务中心整体支出</w:t>
      </w: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绩效自评报告</w:t>
      </w:r>
    </w:p>
    <w:p>
      <w:pPr>
        <w:pStyle w:val="2"/>
        <w:spacing w:after="0"/>
        <w:ind w:left="0" w:leftChars="0"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为强化财政支出资金管理，提高财政资金使用效益，根据市财政局《关于开展2022年度市级预算支出绩效自评工作的通知》的要求，我中心高度重视，认真组织积极开展2022年度整体支出绩效评价，现将有关情况汇报如下：</w:t>
      </w:r>
    </w:p>
    <w:p>
      <w:pPr>
        <w:numPr>
          <w:ilvl w:val="0"/>
          <w:numId w:val="0"/>
        </w:numPr>
        <w:spacing w:line="640" w:lineRule="exact"/>
        <w:ind w:leftChars="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 xml:space="preserve">   一、</w:t>
      </w:r>
      <w:r>
        <w:rPr>
          <w:rFonts w:hint="eastAsia" w:asciiTheme="minorEastAsia" w:hAnsiTheme="minorEastAsia" w:eastAsiaTheme="minorEastAsia" w:cstheme="minorEastAsia"/>
          <w:sz w:val="32"/>
          <w:szCs w:val="32"/>
        </w:rPr>
        <w:t>单位概况</w:t>
      </w:r>
    </w:p>
    <w:p>
      <w:pPr>
        <w:pStyle w:val="7"/>
        <w:numPr>
          <w:ilvl w:val="0"/>
          <w:numId w:val="1"/>
        </w:numPr>
        <w:snapToGrid w:val="0"/>
        <w:spacing w:line="520" w:lineRule="exact"/>
        <w:ind w:left="1270" w:leftChars="0" w:firstLineChars="0"/>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机构、人员构成及主要职能</w:t>
      </w:r>
    </w:p>
    <w:p>
      <w:pPr>
        <w:pStyle w:val="2"/>
        <w:spacing w:after="0"/>
        <w:ind w:left="0" w:leftChars="0" w:firstLine="640" w:firstLineChars="200"/>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sz w:val="32"/>
          <w:szCs w:val="32"/>
        </w:rPr>
        <w:t>市铁山供水工程事务中心隶属岳阳市水利局（副处级公益一类事业单位），2022年实行财政定额拨款，现有人员538人，（其中在编在岗235人，无编在岗人员69人，退休234人），内设机构7个，四个分支机构。管理三个水库，二条干渠，五条分干，保障70万亩农田灌溉，确保我市150万人口安全饮用水。</w:t>
      </w:r>
    </w:p>
    <w:p>
      <w:pPr>
        <w:numPr>
          <w:ilvl w:val="0"/>
          <w:numId w:val="0"/>
        </w:numPr>
        <w:ind w:firstLine="643" w:firstLineChars="200"/>
        <w:jc w:val="left"/>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lang w:val="en-US" w:eastAsia="zh-CN"/>
        </w:rPr>
        <w:t>1.</w:t>
      </w:r>
      <w:r>
        <w:rPr>
          <w:rFonts w:hint="eastAsia" w:asciiTheme="minorEastAsia" w:hAnsiTheme="minorEastAsia" w:eastAsiaTheme="minorEastAsia" w:cstheme="minorEastAsia"/>
          <w:b/>
          <w:bCs/>
          <w:sz w:val="32"/>
          <w:szCs w:val="32"/>
        </w:rPr>
        <w:t>为机关提供支持保障的职能</w:t>
      </w:r>
    </w:p>
    <w:p>
      <w:pPr>
        <w:numPr>
          <w:ilvl w:val="0"/>
          <w:numId w:val="0"/>
        </w:numPr>
        <w:ind w:firstLine="640" w:firstLineChars="20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负责市铁山供水工程区域范围内水资源保护的事务性工作，协助查处区域范围内涉水、涉渔、涉林、涉砂以及破坏工程设施等违法违规行为。</w:t>
      </w:r>
    </w:p>
    <w:p>
      <w:pPr>
        <w:ind w:firstLine="640" w:firstLineChars="20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2</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负责铁山供水工程的防汛抗旱抢险工作，协助编制防汛抗旱、供水调度方案，并组织实施。</w:t>
      </w:r>
    </w:p>
    <w:p>
      <w:pPr>
        <w:ind w:firstLine="640" w:firstLineChars="20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3</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负责为铁山供水工程规划建设管理提供技术支撑工作，负责原水供应规划编制的事务性工作。</w:t>
      </w:r>
    </w:p>
    <w:p>
      <w:pPr>
        <w:ind w:firstLine="640" w:firstLineChars="20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4</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负责中心系统工程维修与管理服务工作，负责铁山灌区及供水工程区域等国有资产管理，铁山供水工程安全管理等工作。</w:t>
      </w:r>
    </w:p>
    <w:p>
      <w:pPr>
        <w:numPr>
          <w:ilvl w:val="0"/>
          <w:numId w:val="0"/>
        </w:numPr>
        <w:ind w:firstLine="643" w:firstLineChars="200"/>
        <w:jc w:val="left"/>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lang w:val="en-US" w:eastAsia="zh-CN"/>
        </w:rPr>
        <w:t>2.</w:t>
      </w:r>
      <w:r>
        <w:rPr>
          <w:rFonts w:hint="eastAsia" w:asciiTheme="minorEastAsia" w:hAnsiTheme="minorEastAsia" w:eastAsiaTheme="minorEastAsia" w:cstheme="minorEastAsia"/>
          <w:b/>
          <w:bCs/>
          <w:sz w:val="32"/>
          <w:szCs w:val="32"/>
        </w:rPr>
        <w:t>面向社会提供公益服务职能</w:t>
      </w:r>
    </w:p>
    <w:p>
      <w:pPr>
        <w:ind w:firstLine="640" w:firstLineChars="20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负责铁山供水工程范围内生活饮用水和农田灌溉的供水工作。</w:t>
      </w:r>
    </w:p>
    <w:p>
      <w:pPr>
        <w:ind w:firstLine="640" w:firstLineChars="20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2</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负责中心水资源管理与开发工作。</w:t>
      </w:r>
    </w:p>
    <w:p>
      <w:pPr>
        <w:ind w:left="0" w:leftChars="0" w:firstLine="643" w:firstLineChars="200"/>
        <w:jc w:val="left"/>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lang w:val="en-US" w:eastAsia="zh-CN"/>
        </w:rPr>
        <w:t>3.</w:t>
      </w:r>
      <w:r>
        <w:rPr>
          <w:rFonts w:hint="eastAsia" w:asciiTheme="minorEastAsia" w:hAnsiTheme="minorEastAsia" w:eastAsiaTheme="minorEastAsia" w:cstheme="minorEastAsia"/>
          <w:b/>
          <w:bCs/>
          <w:sz w:val="32"/>
          <w:szCs w:val="32"/>
        </w:rPr>
        <w:t>完成市水利局交办的其他任务</w:t>
      </w:r>
    </w:p>
    <w:p>
      <w:pPr>
        <w:snapToGrid w:val="0"/>
        <w:spacing w:line="240" w:lineRule="auto"/>
        <w:ind w:firstLine="321" w:firstLineChars="100"/>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（二）机构情况</w:t>
      </w:r>
    </w:p>
    <w:p>
      <w:pPr>
        <w:widowControl/>
        <w:spacing w:line="240" w:lineRule="auto"/>
        <w:ind w:firstLine="643" w:firstLineChars="200"/>
        <w:rPr>
          <w:rFonts w:hint="eastAsia" w:asciiTheme="minorEastAsia" w:hAnsiTheme="minorEastAsia" w:eastAsiaTheme="minorEastAsia" w:cstheme="minorEastAsia"/>
          <w:b/>
          <w:bCs w:val="0"/>
          <w:sz w:val="32"/>
          <w:szCs w:val="32"/>
        </w:rPr>
      </w:pPr>
      <w:r>
        <w:rPr>
          <w:rFonts w:hint="eastAsia" w:asciiTheme="minorEastAsia" w:hAnsiTheme="minorEastAsia" w:eastAsiaTheme="minorEastAsia" w:cstheme="minorEastAsia"/>
          <w:b/>
          <w:bCs w:val="0"/>
          <w:sz w:val="32"/>
          <w:szCs w:val="32"/>
          <w:lang w:val="en-US" w:eastAsia="zh-CN"/>
        </w:rPr>
        <w:t>1.</w:t>
      </w:r>
      <w:r>
        <w:rPr>
          <w:rFonts w:hint="eastAsia" w:asciiTheme="minorEastAsia" w:hAnsiTheme="minorEastAsia" w:eastAsiaTheme="minorEastAsia" w:cstheme="minorEastAsia"/>
          <w:b/>
          <w:bCs w:val="0"/>
          <w:sz w:val="32"/>
          <w:szCs w:val="32"/>
        </w:rPr>
        <w:t>机构设置</w:t>
      </w:r>
    </w:p>
    <w:p>
      <w:pPr>
        <w:widowControl/>
        <w:spacing w:line="240" w:lineRule="auto"/>
        <w:ind w:firstLine="640" w:firstLineChars="200"/>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岳阳市铁山供水工程事务中心单位7个内设机构包括：</w:t>
      </w:r>
    </w:p>
    <w:p>
      <w:pPr>
        <w:widowControl/>
        <w:spacing w:line="600" w:lineRule="exact"/>
        <w:ind w:firstLine="640"/>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一、综合部。负责中心日常运转，承担文电，会务，安全，保密，宣传，信访，档案，政务公开管理等工作。</w:t>
      </w:r>
    </w:p>
    <w:p>
      <w:pPr>
        <w:widowControl/>
        <w:spacing w:line="240" w:lineRule="auto"/>
        <w:ind w:firstLine="640" w:firstLineChars="200"/>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二、水资源保护部。承担市铁山供水工程区域范围内水资源保护的事务性工作，承担饮用水源地项目申报和资金管理、达标建设，取水计划申报等铁山水源地保护的事务性工作。</w:t>
      </w:r>
    </w:p>
    <w:p>
      <w:pPr>
        <w:widowControl/>
        <w:spacing w:line="600" w:lineRule="exact"/>
        <w:ind w:firstLine="640" w:firstLineChars="200"/>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三、工程信息管理部。承担中心工程运行管理和技术指导工作，承担防汛抗旱抢险工作，承担供用水调度方案的制定工作，承担工程技术信息资料收集与分析工作，承担灌区信息化建设，运行和网络安全的技术保障工作。</w:t>
      </w:r>
    </w:p>
    <w:p>
      <w:pPr>
        <w:widowControl/>
        <w:spacing w:line="600" w:lineRule="exact"/>
        <w:ind w:firstLine="640" w:firstLineChars="200"/>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四、工程建设维护部。承担水库枢纽、灌区工程规划、建设和管理的相关事务性工作，承担水务枢纽和灌区工程除险加固工程抢险、维护、养护等工作。</w:t>
      </w:r>
    </w:p>
    <w:p>
      <w:pPr>
        <w:widowControl/>
        <w:ind w:firstLine="640" w:firstLineChars="200"/>
        <w:jc w:val="left"/>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五、安全生产管理部。承担中心安全生产的日常工作，承担中心普法宣传工作，承担安全检查、安全事故调查处理的行政辅助工作。</w:t>
      </w:r>
    </w:p>
    <w:p>
      <w:pPr>
        <w:widowControl/>
        <w:spacing w:line="600" w:lineRule="exact"/>
        <w:ind w:left="640"/>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六、人事部。承担中心人事管理、教育培训等工作。</w:t>
      </w:r>
    </w:p>
    <w:p>
      <w:pPr>
        <w:widowControl/>
        <w:ind w:firstLine="640" w:firstLineChars="200"/>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七、计划财务部。承担中心财务管理工作，承担中心国有资产管理工作，承担原水成本测算、水价调整等事务性工作。</w:t>
      </w:r>
    </w:p>
    <w:p>
      <w:pPr>
        <w:widowControl/>
        <w:spacing w:line="600" w:lineRule="exact"/>
        <w:ind w:left="640"/>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另外岳阳市铁山供水工程事务中心暂设4个分支机构：</w:t>
      </w:r>
    </w:p>
    <w:p>
      <w:pPr>
        <w:widowControl/>
        <w:spacing w:line="240" w:lineRule="auto"/>
        <w:ind w:firstLine="640" w:firstLineChars="200"/>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一、市铁山水库管理所。承担铁山水库黄海高层93.2米以下库区的水资源保护工作，承担铁山水库的防洪保安及执行防洪及供水调度方案等工作，承担铁山水库大坝、溢洪道等工等枢纽工程设施设备的维修、运行管理和安全监测等工作，承担防洪调度自动化系统运行管理，承担水库水利综合资源的开发利用。</w:t>
      </w:r>
    </w:p>
    <w:p>
      <w:pPr>
        <w:widowControl/>
        <w:spacing w:line="240" w:lineRule="auto"/>
        <w:ind w:firstLine="640" w:firstLineChars="200"/>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二、市南灌区管理所。承担南灌区内的农业灌溉工作，承担南灌区渠系及附属物的日常运行、维护、维修、养护、税收工作，承担岳阳县城和南干渠沿线集镇原水供应工作，承担南总干渠及饶港水库的防汛抗旱抢险工作，承担南北干渠及饶港水库的水资源保护工作，承担饶港水库的水能资源开发利用工作。</w:t>
      </w:r>
    </w:p>
    <w:p>
      <w:pPr>
        <w:widowControl/>
        <w:spacing w:line="600" w:lineRule="exact"/>
        <w:ind w:firstLine="640" w:firstLineChars="200"/>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三、市北灌区管理所。承担北灌区内的农业灌溉工作，承担市城区居民生活饮用水源水运输工作，承担铁山北灌区渠系供水工程及附属物的日常运行、维护、养护、税收工作，承担北总干渠的巡渠查险及防汛抗旱抢险工作，承担北总灌区的水资源保护工作，承担北灌区沿线集镇原水供应工作。</w:t>
      </w:r>
    </w:p>
    <w:p>
      <w:pPr>
        <w:widowControl/>
        <w:spacing w:line="60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Cs/>
          <w:sz w:val="32"/>
          <w:szCs w:val="32"/>
        </w:rPr>
        <w:t>四、市城市原水供水服务所。承担城区铁山原水供应一体化调度工作，承担铁山城市供水原水管含及附属物的工程安全运行的技术支撑工作，承担金凤水库库区的水土保持、水资源保护，承担金凤水库主副坝安全运行及防汛抗旱抢险工作，承担水库枢纽工程、梅溪支渠和岳化铁山原水管道管理和维护的技术支撑工作。</w:t>
      </w:r>
    </w:p>
    <w:p>
      <w:pPr>
        <w:pStyle w:val="7"/>
        <w:widowControl/>
        <w:spacing w:line="640" w:lineRule="exact"/>
        <w:ind w:left="0" w:leftChars="0"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二、一般公共预算支出情况</w:t>
      </w:r>
    </w:p>
    <w:p>
      <w:pPr>
        <w:pStyle w:val="7"/>
        <w:widowControl/>
        <w:spacing w:line="640" w:lineRule="exact"/>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（一）基本支出情况</w:t>
      </w:r>
    </w:p>
    <w:p>
      <w:pPr>
        <w:snapToGrid w:val="0"/>
        <w:spacing w:line="520" w:lineRule="exact"/>
        <w:ind w:firstLine="640" w:firstLineChars="200"/>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sz w:val="32"/>
          <w:szCs w:val="32"/>
        </w:rPr>
        <w:t>2022年度本中心基本支出：5712.07万。</w:t>
      </w:r>
      <w:r>
        <w:rPr>
          <w:rFonts w:hint="eastAsia" w:asciiTheme="minorEastAsia" w:hAnsiTheme="minorEastAsia" w:eastAsiaTheme="minorEastAsia" w:cstheme="minorEastAsia"/>
          <w:color w:val="333333"/>
          <w:sz w:val="32"/>
          <w:szCs w:val="32"/>
        </w:rPr>
        <w:t>其中：工资福利支出4305.54万元，用于</w:t>
      </w:r>
      <w:r>
        <w:rPr>
          <w:rFonts w:hint="eastAsia" w:asciiTheme="minorEastAsia" w:hAnsiTheme="minorEastAsia" w:eastAsiaTheme="minorEastAsia" w:cstheme="minorEastAsia"/>
          <w:color w:val="000000"/>
          <w:sz w:val="32"/>
          <w:szCs w:val="32"/>
        </w:rPr>
        <w:t>基本工资、津贴补贴、奖金、绩效工资、机关事业基本养老保险缴费支出、职工基本医疗保险缴费、其他社会保险缴费、住房公积金、其他工资福利支出。日常公用支出753.5</w:t>
      </w:r>
      <w:r>
        <w:rPr>
          <w:rFonts w:hint="eastAsia" w:asciiTheme="minorEastAsia" w:hAnsiTheme="minorEastAsia" w:eastAsiaTheme="minorEastAsia" w:cstheme="minorEastAsia"/>
          <w:color w:val="000000"/>
          <w:sz w:val="32"/>
          <w:szCs w:val="32"/>
          <w:lang w:val="en-US" w:eastAsia="zh-CN"/>
        </w:rPr>
        <w:t>9</w:t>
      </w:r>
      <w:r>
        <w:rPr>
          <w:rFonts w:hint="eastAsia" w:asciiTheme="minorEastAsia" w:hAnsiTheme="minorEastAsia" w:eastAsiaTheme="minorEastAsia" w:cstheme="minorEastAsia"/>
          <w:color w:val="000000"/>
          <w:sz w:val="32"/>
          <w:szCs w:val="32"/>
        </w:rPr>
        <w:t>万元。用于办公费、水费、电费、邮电费、差旅费、公务接待费、工会经费、福利费、公务用车运行维护费、其他交通费、其他商品和服务支出。对个人和家庭的补助支出652.95万元。用于离休费、退休费、医疗费补助。</w:t>
      </w:r>
    </w:p>
    <w:p>
      <w:pPr>
        <w:pStyle w:val="7"/>
        <w:widowControl/>
        <w:ind w:firstLine="321" w:firstLineChars="100"/>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（二）项目支出情况</w:t>
      </w:r>
    </w:p>
    <w:p>
      <w:pPr>
        <w:pStyle w:val="7"/>
        <w:widowControl/>
        <w:ind w:firstLine="64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2022年财政拨款项目支出:11482.07万。</w:t>
      </w:r>
    </w:p>
    <w:p>
      <w:pPr>
        <w:pStyle w:val="7"/>
        <w:widowControl/>
        <w:spacing w:line="240" w:lineRule="auto"/>
        <w:ind w:left="0" w:leftChars="0" w:firstLine="643" w:firstLineChars="200"/>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1.铁山中心开展铁山水源保护工作</w:t>
      </w:r>
    </w:p>
    <w:p>
      <w:pPr>
        <w:pStyle w:val="7"/>
        <w:widowControl/>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铁山饮用水水源保护工作是涉及千家万户的大好事，需对水资源配置、水安全保障和水环境治理等工作高效推进，确保我市150万城乡居民饮用水安全和近70万亩农田灌溉用水需求。为顺利推进此项目，全年预算数为460万，最终执行数460万。</w:t>
      </w:r>
    </w:p>
    <w:p>
      <w:pPr>
        <w:pStyle w:val="7"/>
        <w:widowControl/>
        <w:spacing w:line="240" w:lineRule="auto"/>
        <w:ind w:left="0" w:leftChars="0" w:firstLine="643" w:firstLineChars="200"/>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2.铁山水源保护与民生保障工作</w:t>
      </w:r>
    </w:p>
    <w:p>
      <w:pPr>
        <w:pStyle w:val="7"/>
        <w:widowControl/>
        <w:ind w:firstLine="640"/>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sz w:val="32"/>
          <w:szCs w:val="32"/>
        </w:rPr>
        <w:t>铁山中心始终牢记习近平总书记“守护好一江碧水”殷殷嘱托，深入践行“生态优先，绿色发展”发展理念，坚决扛牢“保护好岳阳人民的大水缸”的政治责任，突出抓好铁山水库水源环境治理，兜牢民生保障底线。为顺利推进项目开展，全年预算数为150万，最终执行数150万。</w:t>
      </w:r>
    </w:p>
    <w:p>
      <w:pPr>
        <w:pStyle w:val="7"/>
        <w:widowControl/>
        <w:spacing w:line="640" w:lineRule="exact"/>
        <w:ind w:firstLine="643"/>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3.铁山农业灌溉水费减免补助</w:t>
      </w:r>
    </w:p>
    <w:p>
      <w:pPr>
        <w:pStyle w:val="7"/>
        <w:widowControl/>
        <w:ind w:firstLine="64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铁山灌区总面积2600平方公里，以新墙河为界分为南、北两大灌区，灌溉岳阳县、汨罗市、临湘市、岳阳楼区和岳阳经济技术开发区农田面积85.41万亩，是湖南省第二大灌区。而大中型灌区作为主要粮食产区，对农业生产发挥着重要作用。随着供水工程成本刚性上升，农业水费俨然成为农民群众的负担。免征大中型灌区农业水费，真可正实现一举措多受益。为落实此项目，全年预算数110万，实际执行数110万。</w:t>
      </w:r>
    </w:p>
    <w:p>
      <w:pPr>
        <w:pStyle w:val="7"/>
        <w:widowControl/>
        <w:ind w:firstLine="643"/>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sz w:val="32"/>
          <w:szCs w:val="32"/>
        </w:rPr>
        <w:t>4.金凤水库自动监测站运维</w:t>
      </w:r>
    </w:p>
    <w:p>
      <w:pPr>
        <w:pStyle w:val="7"/>
        <w:widowControl/>
        <w:ind w:firstLine="64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铁山水库承担着岳阳市150万城乡居民生活饮水、70万亩农田灌溉和市区南湖、东风湖、王家河等内湖生态补水任务，是岳阳人民的大水缸。岳阳市区供应铁山水工程由金凤水库、一水厂供水管道、二水厂供水厢涵组成，在城乡居民饮水供水工程上，金凤水库的作用举足轻重，因此金凤水库水质自动监测站运行维护是十分必要的，有利于保障水质合格率，降低水质安全事故发生率。项目全年预算数20万，实际执行数20万。</w:t>
      </w:r>
    </w:p>
    <w:p>
      <w:pPr>
        <w:pStyle w:val="7"/>
        <w:widowControl/>
        <w:ind w:left="280" w:leftChars="100" w:firstLine="321" w:firstLineChars="100"/>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5.水质监测及信息公开</w:t>
      </w:r>
    </w:p>
    <w:p>
      <w:pPr>
        <w:pStyle w:val="7"/>
        <w:widowControl/>
        <w:ind w:firstLine="640"/>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sz w:val="32"/>
          <w:szCs w:val="32"/>
        </w:rPr>
        <w:t>切实做好城乡生活饮用水的水质监测与信息公开工作，可动态掌握城乡生活饮用水水质卫生状况和变化趋势，让居民喝的放心，用的安心。为此制定了详细的采样方案，科学规划，克服 监测点分散、路途遥远等困难，严格按照规范要求进行样品采集和转运工作。接下来将持续做好相关工作，系统掌握和分析全区饮用水卫生安全状况，为居民健康生活保驾护航。项目全年预算数14万，实际执行数14万。</w:t>
      </w:r>
    </w:p>
    <w:p>
      <w:pPr>
        <w:pStyle w:val="7"/>
        <w:widowControl/>
        <w:ind w:firstLine="643"/>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6.垃圾打捞船运行及漂浮物打捞</w:t>
      </w:r>
    </w:p>
    <w:p>
      <w:pPr>
        <w:pStyle w:val="7"/>
        <w:widowControl/>
        <w:ind w:firstLine="64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垃圾打捞船运行及漂浮物打捞经费是为履行铁山水库饮用水源地垃圾打捞常态化工作的专项支出，目的是保护铁山水库饮用水源，落实河长制工作，对水源地垃圾、漂浮物进行无死角清理打捞。共出动大、小打捞船21025次，动用人工3502工日，打捞垃圾、漂浮物3780吨。项目全年预算数57万，全年执行数57万。</w:t>
      </w:r>
    </w:p>
    <w:p>
      <w:pPr>
        <w:pStyle w:val="7"/>
        <w:widowControl/>
        <w:ind w:left="280" w:leftChars="100" w:firstLine="321" w:firstLineChars="100"/>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7.执法车船及巡逻电排船</w:t>
      </w:r>
    </w:p>
    <w:p>
      <w:pPr>
        <w:pStyle w:val="7"/>
        <w:widowControl/>
        <w:ind w:firstLine="0" w:firstLineChars="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sz w:val="32"/>
          <w:szCs w:val="32"/>
        </w:rPr>
        <w:t xml:space="preserve">   </w:t>
      </w:r>
      <w:r>
        <w:rPr>
          <w:rFonts w:hint="eastAsia" w:asciiTheme="minorEastAsia" w:hAnsiTheme="minorEastAsia" w:eastAsiaTheme="minorEastAsia" w:cstheme="minorEastAsia"/>
          <w:sz w:val="32"/>
          <w:szCs w:val="32"/>
        </w:rPr>
        <w:t>铁山水库执法巡逻船只运行费用是履行履行铁山水库禁采、禁游、禁钓、禁违四禁工作的需要。落实市政府提出的在铁山水库开展四禁工作指示精神，保护好饮用水源地生态平衡。在执法工作中，渔政拘留、打击处理242人次，查处多起水事违法违建。项目全年预算数22万，全年执行数22万。</w:t>
      </w:r>
    </w:p>
    <w:p>
      <w:pPr>
        <w:pStyle w:val="7"/>
        <w:widowControl/>
        <w:ind w:firstLine="643"/>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8.供水渠道运行维护</w:t>
      </w:r>
    </w:p>
    <w:p>
      <w:pPr>
        <w:pStyle w:val="7"/>
        <w:widowControl/>
        <w:ind w:firstLine="64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水利养护和修理的主要任务是：按照相关规划或实施方案，完成2022年度铁山水库供水渠道运行维护项目群工程，确保工程良性运行和效益发挥。确保工程完整、安全运行，巩固和提高工程质量，延长使用年限，为充分发挥和扩大工程效益创造条件。项目全年预算数300万，实际执行数260万，项目工程量完成率为86.67%，出现偏差的原因是干旱导致城市供水管网无停水周期维修维护,目前已结转至2023年。</w:t>
      </w:r>
    </w:p>
    <w:p>
      <w:pPr>
        <w:pStyle w:val="8"/>
        <w:keepNext w:val="0"/>
        <w:keepLines w:val="0"/>
        <w:pageBreakBefore w:val="0"/>
        <w:widowControl w:val="0"/>
        <w:numPr>
          <w:ilvl w:val="0"/>
          <w:numId w:val="0"/>
        </w:numPr>
        <w:kinsoku/>
        <w:wordWrap/>
        <w:overflowPunct/>
        <w:topLinePunct w:val="0"/>
        <w:bidi w:val="0"/>
        <w:snapToGrid/>
        <w:spacing w:line="600" w:lineRule="exact"/>
        <w:ind w:firstLine="643" w:firstLineChars="200"/>
        <w:jc w:val="left"/>
        <w:textAlignment w:val="auto"/>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9.生态补水支出</w:t>
      </w:r>
    </w:p>
    <w:p>
      <w:pPr>
        <w:pStyle w:val="7"/>
        <w:widowControl/>
        <w:ind w:firstLine="64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b w:val="0"/>
          <w:bCs w:val="0"/>
          <w:sz w:val="32"/>
          <w:szCs w:val="32"/>
          <w:lang w:val="en-US" w:eastAsia="zh-CN"/>
        </w:rPr>
        <w:t>2022年污水处理费安排的支出，用于对王家河、及东风湖的生态补水项目</w:t>
      </w:r>
      <w:r>
        <w:rPr>
          <w:rFonts w:hint="eastAsia" w:asciiTheme="minorEastAsia" w:hAnsiTheme="minorEastAsia" w:eastAsiaTheme="minorEastAsia" w:cstheme="minorEastAsia"/>
          <w:sz w:val="32"/>
          <w:szCs w:val="32"/>
        </w:rPr>
        <w:t>深入践行“生态优先，绿色发展”发展理念</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val="en-US" w:eastAsia="zh-CN"/>
        </w:rPr>
        <w:t>项目</w:t>
      </w:r>
      <w:r>
        <w:rPr>
          <w:rFonts w:hint="eastAsia" w:asciiTheme="minorEastAsia" w:hAnsiTheme="minorEastAsia" w:eastAsiaTheme="minorEastAsia" w:cstheme="minorEastAsia"/>
          <w:sz w:val="32"/>
          <w:szCs w:val="32"/>
        </w:rPr>
        <w:t>项目全年预算数</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万，实际执行数</w:t>
      </w:r>
      <w:r>
        <w:rPr>
          <w:rFonts w:hint="eastAsia" w:asciiTheme="minorEastAsia" w:hAnsiTheme="minorEastAsia" w:eastAsiaTheme="minorEastAsia" w:cstheme="minorEastAsia"/>
          <w:sz w:val="32"/>
          <w:szCs w:val="32"/>
          <w:lang w:val="en-US" w:eastAsia="zh-CN"/>
        </w:rPr>
        <w:t>465.49</w:t>
      </w:r>
      <w:r>
        <w:rPr>
          <w:rFonts w:hint="eastAsia" w:asciiTheme="minorEastAsia" w:hAnsiTheme="minorEastAsia" w:eastAsiaTheme="minorEastAsia" w:cstheme="minorEastAsia"/>
          <w:sz w:val="32"/>
          <w:szCs w:val="32"/>
        </w:rPr>
        <w:t>万</w:t>
      </w:r>
      <w:r>
        <w:rPr>
          <w:rFonts w:hint="eastAsia" w:asciiTheme="minorEastAsia" w:hAnsiTheme="minorEastAsia" w:eastAsiaTheme="minorEastAsia" w:cstheme="minorEastAsia"/>
          <w:sz w:val="32"/>
          <w:szCs w:val="32"/>
          <w:lang w:eastAsia="zh-CN"/>
        </w:rPr>
        <w:t>。</w:t>
      </w:r>
    </w:p>
    <w:p>
      <w:pPr>
        <w:pStyle w:val="7"/>
        <w:widowControl/>
        <w:ind w:firstLine="643" w:firstLineChars="200"/>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lang w:val="en-US" w:eastAsia="zh-CN"/>
        </w:rPr>
        <w:t>10.</w:t>
      </w:r>
      <w:r>
        <w:rPr>
          <w:rFonts w:hint="eastAsia" w:asciiTheme="minorEastAsia" w:hAnsiTheme="minorEastAsia" w:eastAsiaTheme="minorEastAsia" w:cstheme="minorEastAsia"/>
          <w:b/>
          <w:sz w:val="32"/>
          <w:szCs w:val="32"/>
        </w:rPr>
        <w:t>铁山灌区现代化改造续建配套市级配套预安排资金</w:t>
      </w:r>
    </w:p>
    <w:p>
      <w:pPr>
        <w:pStyle w:val="7"/>
        <w:widowControl/>
        <w:ind w:firstLine="640" w:firstLineChars="20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sz w:val="32"/>
          <w:szCs w:val="32"/>
        </w:rPr>
        <w:t>铁山灌区续建配套与现代化改造项目是“十四五”全国124处大型灌区续建配套项目之一，是一项重要民生实事工程，项目总投资4.03亿元，其中中央预算内投资2.82亿元，地方投资1.21亿元，分5年实施。2022年度资金预算数9814.5万，全年执行数9924.29万。</w:t>
      </w:r>
    </w:p>
    <w:p>
      <w:pPr>
        <w:pStyle w:val="7"/>
        <w:widowControl/>
        <w:ind w:firstLine="64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岳阳市财政局以岳财农指[2022]10号文下达了铁山灌区“十四五”续建配套与现代化改造2022年度省级水利发展资金，2022年度计划投资1.0998亿元，涉及到铁山南北总干渠、岳汨分干渠、荣湾分干渠共计衬砌21.7公里，除险加固2.75公里，渡槽、隧洞14座，分水闸等金属结构76处。</w:t>
      </w:r>
    </w:p>
    <w:p>
      <w:pPr>
        <w:pStyle w:val="8"/>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组织对政府性基金预算项目支出开展绩效自评，项目0个，共涉及资金0万元，占政府性基金预算项目支出总额的0%。组织对国有资本经营预算项目支出开展绩效自评，项目0个，共涉及资金0万元，占国有资本经营预算项目支出总额的0%。从评价情况来看，项目绩效自评得分93分，评价结果等次为良好.</w:t>
      </w:r>
    </w:p>
    <w:p>
      <w:pPr>
        <w:pStyle w:val="7"/>
        <w:widowControl/>
        <w:spacing w:line="640" w:lineRule="exact"/>
        <w:ind w:left="560" w:leftChars="200" w:firstLine="0" w:firstLineChars="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三、政府性基金预算支出情况</w:t>
      </w:r>
    </w:p>
    <w:p>
      <w:pPr>
        <w:pStyle w:val="7"/>
        <w:widowControl/>
        <w:spacing w:line="640" w:lineRule="exact"/>
        <w:ind w:left="560" w:leftChars="200" w:firstLine="0" w:firstLineChars="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本中心无政府性基金预算支出情况。</w:t>
      </w:r>
    </w:p>
    <w:p>
      <w:pPr>
        <w:pStyle w:val="7"/>
        <w:widowControl/>
        <w:spacing w:line="640" w:lineRule="exact"/>
        <w:ind w:left="560" w:leftChars="200" w:firstLine="0" w:firstLineChars="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四、国有资本经营预算支出情况</w:t>
      </w:r>
    </w:p>
    <w:p>
      <w:pPr>
        <w:pStyle w:val="7"/>
        <w:widowControl/>
        <w:spacing w:line="640" w:lineRule="exact"/>
        <w:ind w:firstLine="64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本中心无国有资本经营预算支出情况。</w:t>
      </w:r>
    </w:p>
    <w:p>
      <w:pPr>
        <w:pStyle w:val="7"/>
        <w:widowControl/>
        <w:spacing w:line="640" w:lineRule="exact"/>
        <w:ind w:left="560" w:leftChars="200" w:firstLine="0" w:firstLineChars="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五、社会保险基金预算支出情况</w:t>
      </w:r>
    </w:p>
    <w:p>
      <w:pPr>
        <w:pStyle w:val="7"/>
        <w:widowControl/>
        <w:spacing w:line="640" w:lineRule="exact"/>
        <w:ind w:left="560" w:leftChars="200" w:firstLine="0" w:firstLineChars="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本中心无社会保险基金预算支出情况。</w:t>
      </w:r>
    </w:p>
    <w:p>
      <w:pPr>
        <w:widowControl/>
        <w:spacing w:line="640" w:lineRule="exact"/>
        <w:ind w:firstLine="643" w:firstLineChars="200"/>
        <w:rPr>
          <w:rFonts w:hint="eastAsia" w:asciiTheme="minorEastAsia" w:hAnsiTheme="minorEastAsia" w:eastAsiaTheme="minorEastAsia" w:cstheme="minorEastAsia"/>
          <w:b/>
          <w:bCs/>
          <w:sz w:val="32"/>
          <w:szCs w:val="32"/>
          <w:lang w:val="en-US" w:eastAsia="zh-CN" w:bidi="ar-SA"/>
        </w:rPr>
      </w:pPr>
      <w:r>
        <w:rPr>
          <w:rFonts w:hint="eastAsia" w:asciiTheme="minorEastAsia" w:hAnsiTheme="minorEastAsia" w:eastAsiaTheme="minorEastAsia" w:cstheme="minorEastAsia"/>
          <w:b/>
          <w:bCs/>
          <w:sz w:val="32"/>
          <w:szCs w:val="32"/>
          <w:lang w:val="en-US" w:eastAsia="zh-CN" w:bidi="ar-SA"/>
        </w:rPr>
        <w:t>六、部门整体支出绩效情况</w:t>
      </w:r>
    </w:p>
    <w:p>
      <w:pPr>
        <w:pStyle w:val="2"/>
        <w:spacing w:after="0"/>
        <w:ind w:left="0" w:leftChars="0"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2022年，市铁山供水工程事务中心在市委、市政府和市水利局党组的坚强领导下，经济运行总体平稳，项目建设步伐加快，工程监管服务水平不断提高。</w:t>
      </w:r>
    </w:p>
    <w:p>
      <w:pPr>
        <w:pStyle w:val="7"/>
        <w:ind w:firstLine="643"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（一）政治忠诚铸得更牢。党建总览落到实处。一</w:t>
      </w:r>
      <w:r>
        <w:rPr>
          <w:rFonts w:hint="eastAsia" w:asciiTheme="minorEastAsia" w:hAnsiTheme="minorEastAsia" w:eastAsiaTheme="minorEastAsia" w:cstheme="minorEastAsia"/>
          <w:sz w:val="32"/>
          <w:szCs w:val="32"/>
        </w:rPr>
        <w:t>是深度融入大水利改革，认真组织学习党的二十大精神和《习近平治国理政第四卷》，坚持把讲政治作为第一要务，切实增强“四个意识”，坚定“四个自信”，做到“两个维护”，确保市局党组决策部署在铁山得以贯彻落实。严守党的政治纪律和政治规矩，将坚定捍卫“两个确立”融入到铁山工作各个方面，落实到具体行动上。工作中重大事项及时向市局党组请示报告，坚决执行上级党组织决策部署不打折扣，不搞变通，做到正确认识大局，自觉服从大局，坚决维护大局。二是坚持把党建工作摆在突出位置，树牢党的一切工作到支部的鲜明导向，扎实做好了中心党委和中心机关及分支机构支部选举成立工作；认真开展了“四亮”创建活动。牢牢把握意识形态工作主动权、管理权、话语权，规范了意识形态任务分解、分析研判、落实督查、责任追究等制度。扎实推进“三表率一模范”政治机关创建和支部“五化”建设，督促落实“三会一课”、谈心谈话、组织生活会及“双述双评”等制度。大力弘扬铁山精神，把党建工作与守护好“铁山一库碧水”、强力推进铁山灌区配套改造项目建设、保障“两个一百万”等中心工作与重点任务有机结合，抓在经常，融入日常。</w:t>
      </w:r>
    </w:p>
    <w:p>
      <w:pPr>
        <w:pStyle w:val="7"/>
        <w:ind w:left="0" w:leftChars="0" w:firstLine="643"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（二）防汛抗旱成效显著。</w:t>
      </w:r>
      <w:r>
        <w:rPr>
          <w:rFonts w:hint="eastAsia" w:asciiTheme="minorEastAsia" w:hAnsiTheme="minorEastAsia" w:eastAsiaTheme="minorEastAsia" w:cstheme="minorEastAsia"/>
          <w:sz w:val="32"/>
          <w:szCs w:val="32"/>
        </w:rPr>
        <w:t>坚决执行省、市防指各项指令，科学调度，缜密部署，汛前全力开展各项备汛，入汛后召开会议部署，会商研判，统筹“三库两渠”联合调度，加大防汛巡查值守力度，严格落实领导带班制，分单位启动了24小时值守，确保了铁山供水工程在汛期安全度汛。7月以来，铁山灌区发生1961年以来有完整气象记录最严重的干旱，面对旱情，我们精心组织，周密部署，树牢抗大旱、抗长旱、抗极端干旱思想，深入推进“百名党员干部到田间”抗旱行动，以判断上的准、行动上的快，全力应“烤”，共向灌区农业供水9200万方，最大限度减轻了干旱影响和损失，保证了灌区近70万亩农田灌溉用水需求，实现了“有大旱、无大灾”，得到了省水利厅、市委、市政府领导的充分肯定，赢得了灌区群众的一致好评，充分彰显了大旱之年铁山灌区的担当作为。</w:t>
      </w:r>
    </w:p>
    <w:p>
      <w:pPr>
        <w:spacing w:line="240" w:lineRule="auto"/>
        <w:ind w:firstLine="643"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lang w:val="en-US" w:eastAsia="zh-CN" w:bidi="ar-SA"/>
        </w:rPr>
        <w:t>（三）水源保护持续发力。</w:t>
      </w:r>
      <w:r>
        <w:rPr>
          <w:rFonts w:hint="eastAsia" w:asciiTheme="minorEastAsia" w:hAnsiTheme="minorEastAsia" w:eastAsiaTheme="minorEastAsia" w:cstheme="minorEastAsia"/>
          <w:sz w:val="32"/>
          <w:szCs w:val="32"/>
        </w:rPr>
        <w:t>以河长制和林长制为抓手，严格实施了水库“四禁”，组织开展了6次联合执法行动，查处水事违法行为8起，拆除违法建筑1起，及时制止倾倒废土废渣行为16起。扎实开展了铁山水库“百日渔政亮剑”行动，有效推进了铁山水库“清四乱”常规化规范化工作，实现了“四乱”问题动态清零。严格落实了第54号市级河长令《关于立即对铁山饮用水水源地水环境问题整改的指令》，按要求完成了问题整改。建立了水面保洁常态化制度，全年共打捞水面垃圾近5000吨，改善了水生态环境。强力推进《铁山水库饮用水水源地保护条例》出台，目前该《条例》已通过了市人大二审。</w:t>
      </w:r>
    </w:p>
    <w:p>
      <w:pPr>
        <w:ind w:firstLine="643"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lang w:val="en-US" w:eastAsia="zh-CN" w:bidi="ar-SA"/>
        </w:rPr>
        <w:t>（四）灌区改造推进有力。</w:t>
      </w:r>
      <w:r>
        <w:rPr>
          <w:rFonts w:hint="eastAsia" w:asciiTheme="minorEastAsia" w:hAnsiTheme="minorEastAsia" w:eastAsiaTheme="minorEastAsia" w:cstheme="minorEastAsia"/>
          <w:sz w:val="32"/>
          <w:szCs w:val="32"/>
        </w:rPr>
        <w:t>铁山灌区“十四五”续建配套与现代化改造项目是全国124处大型灌区续建配套项目之一，分5年实施，总投资4.03亿元。为此，我们做到项目建设各阶段工作无缝对接，严格落实项目建设“四制”，制定项目建设任务清单，逐条逐项分解细化，明确项目建设“任务书”“时间表”“路线图”，倒排工期，挂图作战，全力推进项目建设，确保了2021年投资7142万元的项目如期完工，2022年投资10998万元的项目推进顺利、进度如期。</w:t>
      </w:r>
    </w:p>
    <w:p>
      <w:pPr>
        <w:spacing w:line="240" w:lineRule="auto"/>
        <w:ind w:firstLine="643"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lang w:val="en-US" w:eastAsia="zh-CN" w:bidi="ar-SA"/>
        </w:rPr>
        <w:t>（五）工程管理保安运行。</w:t>
      </w:r>
      <w:r>
        <w:rPr>
          <w:rFonts w:hint="eastAsia" w:asciiTheme="minorEastAsia" w:hAnsiTheme="minorEastAsia" w:eastAsiaTheme="minorEastAsia" w:cstheme="minorEastAsia"/>
          <w:sz w:val="32"/>
          <w:szCs w:val="32"/>
        </w:rPr>
        <w:t>持续推进工程管理标准化，完善了工程巡查、维修养护等制度，工程日常检查、运行操作、安全监测、维修养护等重点工作和环节得到有效落实。争取市财政投资和自筹资金400多万元，采取严格查险、有序处险、及时抢险、科学避险等措施，在第一时间对南北干渠13.7公里险工险段进行了除险加固，对南北干渠和岳汨分干淤塞严重渠段“中梗阻”渠段、36公里进行疏浚畅通。开展了养渠护管劳动竞赛，近100名干部职工对120多公里供水渠道管道自己动手养护，确保了工程日常维修养护质量。</w:t>
      </w:r>
    </w:p>
    <w:p>
      <w:pPr>
        <w:spacing w:line="240" w:lineRule="auto"/>
        <w:ind w:firstLine="643"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lang w:val="en-US" w:eastAsia="zh-CN" w:bidi="ar-SA"/>
        </w:rPr>
        <w:t>（六） 作风建设明显好转。</w:t>
      </w:r>
      <w:r>
        <w:rPr>
          <w:rFonts w:hint="eastAsia" w:asciiTheme="minorEastAsia" w:hAnsiTheme="minorEastAsia" w:eastAsiaTheme="minorEastAsia" w:cstheme="minorEastAsia"/>
          <w:sz w:val="32"/>
          <w:szCs w:val="32"/>
        </w:rPr>
        <w:t>认真开展“能力作风提升年”活动，时刻绷紧严守作风纪律这根弦，进一步严肃工作纪律，中心机关工作人员上下班实行刷脸打卡。建立作风纪律督查机制，每周由中心班子成员带队，采取“四不两直”的办法到基层单位进行作风纪律督查暗访，并予以通报，形成震慑。参照市局《机关工作制度汇编》，结合铁山实际，修订和完善了《公务接待制度》《财务管理制度》《人事制度》《工程管理制度》等20多个制度，用制度管人管事。通过采取上述措施，促进了干部职工作风转变，提高了工作效率，纯洁了政风民风。</w:t>
      </w:r>
    </w:p>
    <w:p>
      <w:pPr>
        <w:spacing w:line="240" w:lineRule="auto"/>
        <w:ind w:firstLine="643"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lang w:val="en-US" w:eastAsia="zh-CN" w:bidi="ar-SA"/>
        </w:rPr>
        <w:t>（七）争项争资成效明显。</w:t>
      </w:r>
      <w:r>
        <w:rPr>
          <w:rFonts w:hint="eastAsia" w:asciiTheme="minorEastAsia" w:hAnsiTheme="minorEastAsia" w:eastAsiaTheme="minorEastAsia" w:cstheme="minorEastAsia"/>
          <w:sz w:val="32"/>
          <w:szCs w:val="32"/>
        </w:rPr>
        <w:t>在融入大水利改革利好的环境下，盯紧工程短板和薄弱环节，全力争取项目资金，在加快前期、狠抓调度、抓实督导等方面强化举措，先后争取铁山水库枢纽核心区安保工程、铁山城市原水调度信息化项目、铁山水库溢洪道安全隐患整治工程、铁山水库智慧水保监管项目等，这些项目立项投资5300多万元，项目实施后，可进一步改善铁山基础设施建设条件，为铁山可持续发展奠定坚实基础。</w:t>
      </w:r>
    </w:p>
    <w:p>
      <w:pPr>
        <w:spacing w:line="240" w:lineRule="auto"/>
        <w:ind w:firstLine="643"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lang w:val="en-US" w:eastAsia="zh-CN" w:bidi="ar-SA"/>
        </w:rPr>
        <w:t>（八）机关管理运转高效。</w:t>
      </w:r>
      <w:r>
        <w:rPr>
          <w:rFonts w:hint="eastAsia" w:asciiTheme="minorEastAsia" w:hAnsiTheme="minorEastAsia" w:eastAsiaTheme="minorEastAsia" w:cstheme="minorEastAsia"/>
          <w:sz w:val="32"/>
          <w:szCs w:val="32"/>
        </w:rPr>
        <w:t>在办文办会上做到精益求精，在服务协调上做到周到细致，在督查落实上做到严抓细管，在后勤保障上做到优质服务，并扎实做好了干部职工物业补贴与食堂补贴发放等工作；做好了中心机关院提质改造和节水型机关建设等工作，得到了干部职工的好评。</w:t>
      </w:r>
    </w:p>
    <w:p>
      <w:pPr>
        <w:pStyle w:val="7"/>
        <w:widowControl/>
        <w:spacing w:line="640" w:lineRule="exact"/>
        <w:ind w:left="0" w:leftChars="0" w:firstLine="643"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七、存在的问题及原因分析</w:t>
      </w:r>
    </w:p>
    <w:p>
      <w:pPr>
        <w:pStyle w:val="7"/>
        <w:widowControl/>
        <w:spacing w:line="640" w:lineRule="exact"/>
        <w:ind w:firstLine="64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1、年初预算编制不够精确，具体到各个预算项目数据有差距，预计不足，在预算执行时，造成资金短缺。主要是业务部门对来年工作的资金需求量过多或者是过少，由于相关资金没有到位，造成预算调整较大。</w:t>
      </w:r>
    </w:p>
    <w:p>
      <w:pPr>
        <w:pStyle w:val="7"/>
        <w:widowControl/>
        <w:spacing w:line="640" w:lineRule="exact"/>
        <w:ind w:firstLine="64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2、内部控制制度还不够完善。</w:t>
      </w:r>
    </w:p>
    <w:p>
      <w:pPr>
        <w:pStyle w:val="7"/>
        <w:widowControl/>
        <w:spacing w:line="640" w:lineRule="exact"/>
        <w:ind w:firstLine="64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3、灌区工程病险状况依然突出，防洪救灾能力有待进一步增强，支渠防渗衬砌与渠系建筑物改造步伐需进一步加快。</w:t>
      </w:r>
    </w:p>
    <w:p>
      <w:pPr>
        <w:pStyle w:val="7"/>
        <w:widowControl/>
        <w:spacing w:line="640" w:lineRule="exact"/>
        <w:ind w:firstLine="64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4、经济运行方面，由于全中心工资福利等支出增大，本年旱情严重，发电收入巨减，仅能勉强维持日常运行。急需拓宽其他创收渠道。</w:t>
      </w:r>
    </w:p>
    <w:p>
      <w:pPr>
        <w:pStyle w:val="7"/>
        <w:widowControl/>
        <w:spacing w:line="640" w:lineRule="exact"/>
        <w:ind w:firstLine="64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5、全中心人员结构老龄化，年轻技术人才青黄不接。</w:t>
      </w:r>
    </w:p>
    <w:p>
      <w:pPr>
        <w:widowControl/>
        <w:spacing w:line="240" w:lineRule="auto"/>
        <w:ind w:firstLine="643" w:firstLineChars="20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八、下一步改进措施</w:t>
      </w:r>
    </w:p>
    <w:p>
      <w:pPr>
        <w:pStyle w:val="2"/>
        <w:spacing w:after="0"/>
        <w:ind w:left="0" w:leftChars="0"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1、科学合理编制预算，严格执行预算，进一步提高预算编制到位率，作准作全基本支出预算，做全项目支出预算，加强预算支出的审核，跟踪及预算执行情况分析，提高预算编制严谨性和可控性。</w:t>
      </w:r>
    </w:p>
    <w:p>
      <w:pPr>
        <w:pStyle w:val="2"/>
        <w:spacing w:after="0"/>
        <w:ind w:left="0" w:leftChars="0"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2、加强内部控制制度建设，提升管理效能，更好的履行发展建设职能。</w:t>
      </w:r>
    </w:p>
    <w:p>
      <w:pPr>
        <w:pStyle w:val="2"/>
        <w:spacing w:after="0"/>
        <w:ind w:left="0" w:leftChars="0"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3、积极争取上级灌区维修养护资金，加快灌区支渠防渗衬砌与渠系建筑物的改造。</w:t>
      </w:r>
    </w:p>
    <w:p>
      <w:pPr>
        <w:pStyle w:val="2"/>
        <w:spacing w:after="0"/>
        <w:ind w:left="0" w:leftChars="0"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4、进一步加强项目资金管理，严格实行项目管理程序化，实现项目申报、实施、拨付、评价全流程监督与控制，规范专项资金管理，并提高使用效益。</w:t>
      </w:r>
    </w:p>
    <w:p>
      <w:pPr>
        <w:pStyle w:val="2"/>
        <w:spacing w:after="0"/>
        <w:ind w:left="0" w:leftChars="0"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5、优化本单位办公及生活环境，建立健全技术人才培养制度，通过四海揽才，社会公开招聘等方式引进优秀人才，为本单位年轻人才的发展提供有利条件。</w:t>
      </w:r>
    </w:p>
    <w:p>
      <w:pPr>
        <w:widowControl/>
        <w:spacing w:line="240" w:lineRule="auto"/>
        <w:ind w:firstLine="643"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九、部门整体支出绩效自评结果拟应用和公开情况</w:t>
      </w:r>
    </w:p>
    <w:p>
      <w:pPr>
        <w:pStyle w:val="2"/>
        <w:spacing w:after="0"/>
        <w:ind w:left="0" w:leftChars="0"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2022年岳阳市铁山供水工程事务中心整体支出绩效自评93分，自评结果将在市水利局网站对外公开，接受社会监督，对绩效自评工作中发现的问题及时整改，优化部门管理，进一步提升单位工作效能和履责效益。</w:t>
      </w:r>
    </w:p>
    <w:p>
      <w:pPr>
        <w:widowControl/>
        <w:spacing w:line="64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其他需要说明的情况</w:t>
      </w:r>
      <w:bookmarkStart w:id="0" w:name="_GoBack"/>
      <w:bookmarkEnd w:id="0"/>
    </w:p>
    <w:p>
      <w:pPr>
        <w:pStyle w:val="2"/>
        <w:spacing w:after="0"/>
        <w:ind w:left="0" w:leftChars="0" w:firstLine="56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无。</w:t>
      </w:r>
    </w:p>
    <w:p>
      <w:pPr>
        <w:spacing w:after="156" w:afterLines="50" w:line="600" w:lineRule="exact"/>
        <w:rPr>
          <w:rFonts w:hint="eastAsia" w:ascii="仿宋_GB2312" w:hAnsi="仿宋_GB2312" w:eastAsia="仿宋_GB2312" w:cs="仿宋_GB2312"/>
          <w:sz w:val="32"/>
          <w:szCs w:val="32"/>
        </w:rPr>
      </w:pPr>
    </w:p>
    <w:p>
      <w:pPr>
        <w:pStyle w:val="2"/>
      </w:pPr>
    </w:p>
    <w:p>
      <w:pPr>
        <w:spacing w:after="156" w:afterLines="50" w:line="600" w:lineRule="exact"/>
        <w:rPr>
          <w:rFonts w:ascii="黑体" w:hAnsi="黑体" w:eastAsia="黑体" w:cs="黑体"/>
          <w:sz w:val="32"/>
          <w:szCs w:val="32"/>
        </w:rPr>
      </w:pPr>
    </w:p>
    <w:p>
      <w:pPr>
        <w:spacing w:after="156" w:afterLines="50" w:line="600" w:lineRule="exact"/>
        <w:rPr>
          <w:rFonts w:ascii="黑体" w:hAnsi="黑体" w:eastAsia="黑体" w:cs="黑体"/>
          <w:sz w:val="32"/>
          <w:szCs w:val="32"/>
        </w:rPr>
      </w:pPr>
    </w:p>
    <w:p>
      <w:pPr>
        <w:spacing w:after="156" w:afterLines="50" w:line="600" w:lineRule="exact"/>
        <w:rPr>
          <w:rFonts w:ascii="黑体" w:hAnsi="黑体" w:eastAsia="黑体" w:cs="黑体"/>
          <w:sz w:val="32"/>
          <w:szCs w:val="32"/>
        </w:rPr>
      </w:pPr>
    </w:p>
    <w:p>
      <w:pPr>
        <w:spacing w:after="156" w:afterLines="50" w:line="600" w:lineRule="exact"/>
        <w:rPr>
          <w:rFonts w:ascii="黑体" w:hAnsi="黑体" w:eastAsia="黑体" w:cs="黑体"/>
          <w:sz w:val="32"/>
          <w:szCs w:val="32"/>
        </w:rPr>
      </w:pPr>
    </w:p>
    <w:p>
      <w:pPr>
        <w:spacing w:after="156" w:afterLines="50" w:line="600" w:lineRule="exact"/>
        <w:rPr>
          <w:rFonts w:ascii="黑体" w:hAnsi="黑体" w:eastAsia="黑体" w:cs="黑体"/>
          <w:sz w:val="32"/>
          <w:szCs w:val="32"/>
        </w:rPr>
      </w:pPr>
    </w:p>
    <w:p>
      <w:pPr>
        <w:spacing w:after="156" w:afterLines="50" w:line="600" w:lineRule="exact"/>
        <w:rPr>
          <w:rFonts w:ascii="黑体" w:hAnsi="黑体" w:eastAsia="黑体" w:cs="黑体"/>
          <w:sz w:val="32"/>
          <w:szCs w:val="32"/>
        </w:rPr>
      </w:pPr>
    </w:p>
    <w:p>
      <w:pPr>
        <w:spacing w:after="156" w:afterLines="50" w:line="600" w:lineRule="exact"/>
        <w:rPr>
          <w:rFonts w:ascii="黑体" w:hAnsi="黑体" w:eastAsia="黑体" w:cs="黑体"/>
          <w:sz w:val="32"/>
          <w:szCs w:val="32"/>
        </w:rPr>
      </w:pPr>
    </w:p>
    <w:p>
      <w:pPr>
        <w:spacing w:after="156" w:afterLines="50" w:line="600" w:lineRule="exact"/>
        <w:rPr>
          <w:rFonts w:ascii="黑体" w:hAnsi="黑体" w:eastAsia="黑体" w:cs="黑体"/>
          <w:sz w:val="32"/>
          <w:szCs w:val="32"/>
        </w:rPr>
      </w:pPr>
    </w:p>
    <w:p>
      <w:pPr>
        <w:spacing w:after="156" w:afterLines="50" w:line="600" w:lineRule="exact"/>
        <w:rPr>
          <w:rFonts w:ascii="黑体" w:hAnsi="黑体" w:eastAsia="黑体" w:cs="黑体"/>
          <w:sz w:val="32"/>
          <w:szCs w:val="32"/>
        </w:rPr>
      </w:pPr>
    </w:p>
    <w:p>
      <w:pPr>
        <w:spacing w:after="156" w:afterLines="50" w:line="600" w:lineRule="exact"/>
        <w:rPr>
          <w:rFonts w:hint="eastAsia" w:ascii="黑体" w:hAnsi="黑体" w:eastAsia="黑体" w:cs="黑体"/>
          <w:sz w:val="32"/>
          <w:szCs w:val="32"/>
        </w:rPr>
      </w:pPr>
    </w:p>
    <w:p>
      <w:pPr>
        <w:spacing w:after="156" w:afterLines="50" w:line="600" w:lineRule="exact"/>
        <w:rPr>
          <w:rFonts w:hint="eastAsia" w:ascii="黑体" w:hAnsi="黑体" w:eastAsia="黑体" w:cs="黑体"/>
          <w:sz w:val="32"/>
          <w:szCs w:val="32"/>
        </w:rPr>
      </w:pPr>
    </w:p>
    <w:p>
      <w:pPr>
        <w:spacing w:after="156" w:afterLines="50" w:line="600" w:lineRule="exact"/>
        <w:rPr>
          <w:rFonts w:hint="eastAsia" w:ascii="黑体" w:hAnsi="黑体" w:eastAsia="黑体" w:cs="黑体"/>
          <w:sz w:val="32"/>
          <w:szCs w:val="32"/>
        </w:rPr>
      </w:pPr>
    </w:p>
    <w:p>
      <w:pPr>
        <w:spacing w:after="156" w:afterLines="50" w:line="600" w:lineRule="exact"/>
        <w:rPr>
          <w:rFonts w:hint="eastAsia" w:ascii="黑体" w:hAnsi="黑体" w:eastAsia="黑体" w:cs="黑体"/>
          <w:sz w:val="32"/>
          <w:szCs w:val="32"/>
        </w:rPr>
      </w:pPr>
    </w:p>
    <w:p>
      <w:pPr>
        <w:spacing w:after="156" w:afterLines="50" w:line="600" w:lineRule="exact"/>
        <w:rPr>
          <w:rFonts w:hint="eastAsia" w:ascii="黑体" w:hAnsi="黑体" w:eastAsia="黑体" w:cs="黑体"/>
          <w:sz w:val="32"/>
          <w:szCs w:val="32"/>
        </w:rPr>
      </w:pPr>
    </w:p>
    <w:p>
      <w:pPr>
        <w:spacing w:after="156" w:afterLines="50" w:line="600" w:lineRule="exact"/>
        <w:rPr>
          <w:rFonts w:hint="eastAsia" w:ascii="黑体" w:hAnsi="黑体" w:eastAsia="黑体" w:cs="黑体"/>
          <w:sz w:val="32"/>
          <w:szCs w:val="32"/>
        </w:rPr>
      </w:pPr>
    </w:p>
    <w:p>
      <w:pPr>
        <w:spacing w:after="156" w:afterLines="50" w:line="600" w:lineRule="exact"/>
        <w:rPr>
          <w:rFonts w:ascii="黑体" w:hAnsi="黑体" w:eastAsia="黑体" w:cs="黑体"/>
          <w:sz w:val="32"/>
          <w:szCs w:val="32"/>
        </w:rPr>
      </w:pPr>
      <w:r>
        <w:rPr>
          <w:rFonts w:hint="eastAsia" w:ascii="黑体" w:hAnsi="黑体" w:eastAsia="黑体" w:cs="黑体"/>
          <w:sz w:val="32"/>
          <w:szCs w:val="32"/>
        </w:rPr>
        <w:t>附件1</w:t>
      </w:r>
    </w:p>
    <w:p>
      <w:pPr>
        <w:spacing w:after="156" w:afterLines="50" w:line="600" w:lineRule="exact"/>
        <w:jc w:val="center"/>
        <w:rPr>
          <w:rFonts w:ascii="方正小标宋简体" w:hAnsi="方正小标宋简体" w:eastAsia="方正小标宋简体" w:cs="方正小标宋简体"/>
          <w:sz w:val="24"/>
        </w:rPr>
      </w:pPr>
      <w:r>
        <w:rPr>
          <w:rFonts w:hint="eastAsia" w:ascii="方正小标宋简体" w:hAnsi="方正小标宋简体" w:eastAsia="方正小标宋简体" w:cs="方正小标宋简体"/>
          <w:sz w:val="36"/>
          <w:szCs w:val="36"/>
        </w:rPr>
        <w:t>2022年度部门整体支出绩效评价基础数据表</w:t>
      </w:r>
    </w:p>
    <w:tbl>
      <w:tblPr>
        <w:tblStyle w:val="4"/>
        <w:tblW w:w="9673" w:type="dxa"/>
        <w:jc w:val="center"/>
        <w:tblLayout w:type="fixed"/>
        <w:tblCellMar>
          <w:top w:w="0" w:type="dxa"/>
          <w:left w:w="108" w:type="dxa"/>
          <w:bottom w:w="0" w:type="dxa"/>
          <w:right w:w="108" w:type="dxa"/>
        </w:tblCellMar>
      </w:tblPr>
      <w:tblGrid>
        <w:gridCol w:w="3354"/>
        <w:gridCol w:w="1189"/>
        <w:gridCol w:w="849"/>
        <w:gridCol w:w="1129"/>
        <w:gridCol w:w="1111"/>
        <w:gridCol w:w="1081"/>
        <w:gridCol w:w="960"/>
      </w:tblGrid>
      <w:tr>
        <w:tblPrEx>
          <w:tblCellMar>
            <w:top w:w="0" w:type="dxa"/>
            <w:left w:w="108" w:type="dxa"/>
            <w:bottom w:w="0" w:type="dxa"/>
            <w:right w:w="108" w:type="dxa"/>
          </w:tblCellMar>
        </w:tblPrEx>
        <w:trPr>
          <w:jc w:val="center"/>
        </w:trPr>
        <w:tc>
          <w:tcPr>
            <w:tcW w:w="335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财政供养人员情况（人）</w:t>
            </w:r>
          </w:p>
        </w:tc>
        <w:tc>
          <w:tcPr>
            <w:tcW w:w="2038" w:type="dxa"/>
            <w:gridSpan w:val="2"/>
            <w:tcBorders>
              <w:top w:val="single" w:color="auto" w:sz="4" w:space="0"/>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编制数</w:t>
            </w:r>
          </w:p>
        </w:tc>
        <w:tc>
          <w:tcPr>
            <w:tcW w:w="2240" w:type="dxa"/>
            <w:gridSpan w:val="2"/>
            <w:tcBorders>
              <w:top w:val="single" w:color="auto" w:sz="4" w:space="0"/>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2022年实际在职人数</w:t>
            </w:r>
          </w:p>
        </w:tc>
        <w:tc>
          <w:tcPr>
            <w:tcW w:w="2041" w:type="dxa"/>
            <w:gridSpan w:val="2"/>
            <w:tcBorders>
              <w:top w:val="single" w:color="auto" w:sz="4" w:space="0"/>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控制率</w:t>
            </w:r>
          </w:p>
        </w:tc>
      </w:tr>
      <w:tr>
        <w:tblPrEx>
          <w:tblCellMar>
            <w:top w:w="0" w:type="dxa"/>
            <w:left w:w="108" w:type="dxa"/>
            <w:bottom w:w="0" w:type="dxa"/>
            <w:right w:w="108" w:type="dxa"/>
          </w:tblCellMar>
        </w:tblPrEx>
        <w:trPr>
          <w:jc w:val="center"/>
        </w:trPr>
        <w:tc>
          <w:tcPr>
            <w:tcW w:w="33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sz w:val="20"/>
                <w:szCs w:val="20"/>
              </w:rPr>
            </w:pPr>
          </w:p>
        </w:tc>
        <w:tc>
          <w:tcPr>
            <w:tcW w:w="2038" w:type="dxa"/>
            <w:gridSpan w:val="2"/>
            <w:tcBorders>
              <w:top w:val="single" w:color="auto" w:sz="4" w:space="0"/>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235</w:t>
            </w:r>
          </w:p>
        </w:tc>
        <w:tc>
          <w:tcPr>
            <w:tcW w:w="2240" w:type="dxa"/>
            <w:gridSpan w:val="2"/>
            <w:tcBorders>
              <w:top w:val="single" w:color="auto" w:sz="4" w:space="0"/>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304　</w:t>
            </w:r>
          </w:p>
        </w:tc>
        <w:tc>
          <w:tcPr>
            <w:tcW w:w="2041" w:type="dxa"/>
            <w:gridSpan w:val="2"/>
            <w:tcBorders>
              <w:top w:val="single" w:color="auto" w:sz="4" w:space="0"/>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经费控制情况（万元）</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2021年决算数</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2022年预算数</w:t>
            </w: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2022年决算数</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三公经费</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1、公务用车购置和维护经费</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其中：公车购置</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公车运行维护</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187,161.00　</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0.00　</w:t>
            </w: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192,086.21　</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2、出国经费</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0.00　</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0.00</w:t>
            </w: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0.00</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3、公务接待</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185,517.00</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0.00</w:t>
            </w: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140,000.00</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项目支出：</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1、业务工作经费</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2、运行维护经费</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3、市级专项资金（一个专项一行）</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公用经费</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2,616,500.00</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0.00</w:t>
            </w: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3,399.806.39</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其中：办公经费</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color w:val="FF0000"/>
                <w:sz w:val="20"/>
                <w:szCs w:val="20"/>
              </w:rPr>
            </w:pPr>
            <w:r>
              <w:rPr>
                <w:rFonts w:hint="eastAsia" w:ascii="仿宋_GB2312" w:hAnsi="仿宋_GB2312" w:eastAsia="仿宋_GB2312" w:cs="仿宋_GB2312"/>
                <w:color w:val="FF0000"/>
                <w:sz w:val="20"/>
                <w:szCs w:val="20"/>
              </w:rPr>
              <w:t>　94,388.34</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color w:val="FF0000"/>
                <w:sz w:val="20"/>
                <w:szCs w:val="20"/>
              </w:rPr>
            </w:pPr>
            <w:r>
              <w:rPr>
                <w:rFonts w:hint="eastAsia" w:ascii="仿宋_GB2312" w:hAnsi="仿宋_GB2312" w:eastAsia="仿宋_GB2312" w:cs="仿宋_GB2312"/>
                <w:color w:val="FF0000"/>
                <w:sz w:val="20"/>
                <w:szCs w:val="20"/>
              </w:rPr>
              <w:t>　0.00</w:t>
            </w: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color w:val="FF0000"/>
                <w:sz w:val="20"/>
                <w:szCs w:val="20"/>
              </w:rPr>
            </w:pPr>
            <w:r>
              <w:rPr>
                <w:rFonts w:hint="eastAsia" w:ascii="仿宋_GB2312" w:hAnsi="仿宋_GB2312" w:eastAsia="仿宋_GB2312" w:cs="仿宋_GB2312"/>
                <w:color w:val="FF0000"/>
                <w:sz w:val="20"/>
                <w:szCs w:val="20"/>
              </w:rPr>
              <w:t>133,922.26　</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水费、电费、差旅费</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color w:val="FF0000"/>
                <w:sz w:val="20"/>
                <w:szCs w:val="20"/>
              </w:rPr>
            </w:pPr>
            <w:r>
              <w:rPr>
                <w:rFonts w:hint="eastAsia" w:ascii="仿宋_GB2312" w:hAnsi="仿宋_GB2312" w:eastAsia="仿宋_GB2312" w:cs="仿宋_GB2312"/>
                <w:color w:val="FF0000"/>
                <w:sz w:val="20"/>
                <w:szCs w:val="20"/>
              </w:rPr>
              <w:t>　214,555.66</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color w:val="FF0000"/>
                <w:sz w:val="20"/>
                <w:szCs w:val="20"/>
              </w:rPr>
            </w:pPr>
            <w:r>
              <w:rPr>
                <w:rFonts w:hint="eastAsia" w:ascii="仿宋_GB2312" w:hAnsi="仿宋_GB2312" w:eastAsia="仿宋_GB2312" w:cs="仿宋_GB2312"/>
                <w:color w:val="FF0000"/>
                <w:sz w:val="20"/>
                <w:szCs w:val="20"/>
              </w:rPr>
              <w:t>　0.00</w:t>
            </w: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color w:val="FF0000"/>
                <w:sz w:val="20"/>
                <w:szCs w:val="20"/>
              </w:rPr>
            </w:pPr>
            <w:r>
              <w:rPr>
                <w:rFonts w:hint="eastAsia" w:ascii="仿宋_GB2312" w:hAnsi="仿宋_GB2312" w:eastAsia="仿宋_GB2312" w:cs="仿宋_GB2312"/>
                <w:color w:val="FF0000"/>
                <w:sz w:val="20"/>
                <w:szCs w:val="20"/>
              </w:rPr>
              <w:t>　123,134.57</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会议费、培训费</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color w:val="FF0000"/>
                <w:sz w:val="20"/>
                <w:szCs w:val="20"/>
              </w:rPr>
            </w:pPr>
            <w:r>
              <w:rPr>
                <w:rFonts w:hint="eastAsia" w:ascii="仿宋_GB2312" w:hAnsi="仿宋_GB2312" w:eastAsia="仿宋_GB2312" w:cs="仿宋_GB2312"/>
                <w:color w:val="FF0000"/>
                <w:sz w:val="20"/>
                <w:szCs w:val="20"/>
              </w:rPr>
              <w:t>22039.00　</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color w:val="FF0000"/>
                <w:sz w:val="20"/>
                <w:szCs w:val="20"/>
              </w:rPr>
            </w:pPr>
            <w:r>
              <w:rPr>
                <w:rFonts w:hint="eastAsia" w:ascii="仿宋_GB2312" w:hAnsi="仿宋_GB2312" w:eastAsia="仿宋_GB2312" w:cs="仿宋_GB2312"/>
                <w:color w:val="FF0000"/>
                <w:sz w:val="20"/>
                <w:szCs w:val="20"/>
              </w:rPr>
              <w:t>　0.00</w:t>
            </w: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color w:val="FF0000"/>
                <w:sz w:val="20"/>
                <w:szCs w:val="20"/>
              </w:rPr>
            </w:pPr>
            <w:r>
              <w:rPr>
                <w:rFonts w:hint="eastAsia" w:ascii="仿宋_GB2312" w:hAnsi="仿宋_GB2312" w:eastAsia="仿宋_GB2312" w:cs="仿宋_GB2312"/>
                <w:color w:val="FF0000"/>
                <w:sz w:val="20"/>
                <w:szCs w:val="20"/>
              </w:rPr>
              <w:t>50,000.00　</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政府采购金额</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部门基本支出预算调整 </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jc w:val="center"/>
        </w:trPr>
        <w:tc>
          <w:tcPr>
            <w:tcW w:w="3354" w:type="dxa"/>
            <w:vMerge w:val="restart"/>
            <w:tcBorders>
              <w:top w:val="nil"/>
              <w:left w:val="single" w:color="auto" w:sz="4"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楼堂馆所控制情况</w:t>
            </w:r>
            <w:r>
              <w:rPr>
                <w:rFonts w:hint="eastAsia" w:ascii="仿宋_GB2312" w:hAnsi="仿宋_GB2312" w:eastAsia="仿宋_GB2312" w:cs="仿宋_GB2312"/>
                <w:sz w:val="20"/>
                <w:szCs w:val="20"/>
              </w:rPr>
              <w:br w:type="textWrapping"/>
            </w:r>
            <w:r>
              <w:rPr>
                <w:rFonts w:hint="eastAsia" w:ascii="仿宋_GB2312" w:hAnsi="仿宋_GB2312" w:eastAsia="仿宋_GB2312" w:cs="仿宋_GB2312"/>
                <w:sz w:val="20"/>
                <w:szCs w:val="20"/>
              </w:rPr>
              <w:t>（2022年完工项目）</w:t>
            </w:r>
          </w:p>
        </w:tc>
        <w:tc>
          <w:tcPr>
            <w:tcW w:w="1189"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bCs/>
                <w:sz w:val="20"/>
                <w:szCs w:val="20"/>
              </w:rPr>
            </w:pPr>
            <w:r>
              <w:rPr>
                <w:rFonts w:hint="eastAsia" w:ascii="仿宋_GB2312" w:hAnsi="仿宋_GB2312" w:eastAsia="仿宋_GB2312" w:cs="仿宋_GB2312"/>
                <w:bCs/>
                <w:sz w:val="20"/>
                <w:szCs w:val="20"/>
              </w:rPr>
              <w:t>批复规模</w:t>
            </w:r>
            <w:r>
              <w:rPr>
                <w:rFonts w:hint="eastAsia" w:ascii="仿宋_GB2312" w:hAnsi="仿宋_GB2312" w:eastAsia="仿宋_GB2312" w:cs="仿宋_GB2312"/>
                <w:bCs/>
                <w:sz w:val="20"/>
                <w:szCs w:val="20"/>
              </w:rPr>
              <w:br w:type="textWrapping"/>
            </w:r>
            <w:r>
              <w:rPr>
                <w:rFonts w:hint="eastAsia" w:ascii="仿宋_GB2312" w:hAnsi="仿宋_GB2312" w:eastAsia="仿宋_GB2312" w:cs="仿宋_GB2312"/>
                <w:bCs/>
                <w:sz w:val="20"/>
                <w:szCs w:val="20"/>
              </w:rPr>
              <w:t>（㎡）</w:t>
            </w:r>
          </w:p>
        </w:tc>
        <w:tc>
          <w:tcPr>
            <w:tcW w:w="849"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bCs/>
                <w:sz w:val="20"/>
                <w:szCs w:val="20"/>
              </w:rPr>
            </w:pPr>
            <w:r>
              <w:rPr>
                <w:rFonts w:hint="eastAsia" w:ascii="仿宋_GB2312" w:hAnsi="仿宋_GB2312" w:eastAsia="仿宋_GB2312" w:cs="仿宋_GB2312"/>
                <w:bCs/>
                <w:sz w:val="20"/>
                <w:szCs w:val="20"/>
              </w:rPr>
              <w:t>实际规模（㎡）</w:t>
            </w:r>
          </w:p>
        </w:tc>
        <w:tc>
          <w:tcPr>
            <w:tcW w:w="1129"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bCs/>
                <w:sz w:val="20"/>
                <w:szCs w:val="20"/>
              </w:rPr>
            </w:pPr>
            <w:r>
              <w:rPr>
                <w:rFonts w:hint="eastAsia" w:ascii="仿宋_GB2312" w:hAnsi="仿宋_GB2312" w:eastAsia="仿宋_GB2312" w:cs="仿宋_GB2312"/>
                <w:bCs/>
                <w:sz w:val="20"/>
                <w:szCs w:val="20"/>
              </w:rPr>
              <w:t>规模控制率</w:t>
            </w:r>
          </w:p>
        </w:tc>
        <w:tc>
          <w:tcPr>
            <w:tcW w:w="1111"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bCs/>
                <w:sz w:val="20"/>
                <w:szCs w:val="20"/>
              </w:rPr>
            </w:pPr>
            <w:r>
              <w:rPr>
                <w:rFonts w:hint="eastAsia" w:ascii="仿宋_GB2312" w:hAnsi="仿宋_GB2312" w:eastAsia="仿宋_GB2312" w:cs="仿宋_GB2312"/>
                <w:bCs/>
                <w:sz w:val="20"/>
                <w:szCs w:val="20"/>
              </w:rPr>
              <w:t>预算投资（万元）</w:t>
            </w:r>
          </w:p>
        </w:tc>
        <w:tc>
          <w:tcPr>
            <w:tcW w:w="1081"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bCs/>
                <w:sz w:val="20"/>
                <w:szCs w:val="20"/>
              </w:rPr>
            </w:pPr>
            <w:r>
              <w:rPr>
                <w:rFonts w:hint="eastAsia" w:ascii="仿宋_GB2312" w:hAnsi="仿宋_GB2312" w:eastAsia="仿宋_GB2312" w:cs="仿宋_GB2312"/>
                <w:bCs/>
                <w:sz w:val="20"/>
                <w:szCs w:val="20"/>
              </w:rPr>
              <w:t>实际投资（万元）</w:t>
            </w:r>
          </w:p>
        </w:tc>
        <w:tc>
          <w:tcPr>
            <w:tcW w:w="960"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bCs/>
                <w:sz w:val="20"/>
                <w:szCs w:val="20"/>
              </w:rPr>
            </w:pPr>
            <w:r>
              <w:rPr>
                <w:rFonts w:hint="eastAsia" w:ascii="仿宋_GB2312" w:hAnsi="仿宋_GB2312" w:eastAsia="仿宋_GB2312" w:cs="仿宋_GB2312"/>
                <w:bCs/>
                <w:sz w:val="20"/>
                <w:szCs w:val="20"/>
              </w:rPr>
              <w:t>投资概算控制率</w:t>
            </w:r>
          </w:p>
        </w:tc>
      </w:tr>
      <w:tr>
        <w:tblPrEx>
          <w:tblCellMar>
            <w:top w:w="0" w:type="dxa"/>
            <w:left w:w="108" w:type="dxa"/>
            <w:bottom w:w="0" w:type="dxa"/>
            <w:right w:w="108" w:type="dxa"/>
          </w:tblCellMar>
        </w:tblPrEx>
        <w:trPr>
          <w:jc w:val="center"/>
        </w:trPr>
        <w:tc>
          <w:tcPr>
            <w:tcW w:w="3354"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sz w:val="20"/>
                <w:szCs w:val="20"/>
              </w:rPr>
            </w:pPr>
          </w:p>
        </w:tc>
        <w:tc>
          <w:tcPr>
            <w:tcW w:w="1189"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849" w:type="dxa"/>
            <w:tcBorders>
              <w:top w:val="nil"/>
              <w:left w:val="nil"/>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1129" w:type="dxa"/>
            <w:tcBorders>
              <w:top w:val="nil"/>
              <w:left w:val="nil"/>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1111" w:type="dxa"/>
            <w:tcBorders>
              <w:top w:val="nil"/>
              <w:left w:val="nil"/>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1081" w:type="dxa"/>
            <w:tcBorders>
              <w:top w:val="nil"/>
              <w:left w:val="nil"/>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960" w:type="dxa"/>
            <w:tcBorders>
              <w:top w:val="nil"/>
              <w:left w:val="nil"/>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厉行节约保障措施</w:t>
            </w:r>
          </w:p>
        </w:tc>
        <w:tc>
          <w:tcPr>
            <w:tcW w:w="6319" w:type="dxa"/>
            <w:gridSpan w:val="6"/>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w:t>
            </w:r>
          </w:p>
        </w:tc>
      </w:tr>
    </w:tbl>
    <w:p>
      <w:pPr>
        <w:widowControl/>
        <w:spacing w:line="400" w:lineRule="exact"/>
        <w:jc w:val="left"/>
        <w:rPr>
          <w:rFonts w:ascii="Times New Roman" w:hAnsi="Times New Roman" w:eastAsia="仿宋_GB2312"/>
          <w:sz w:val="22"/>
        </w:rPr>
      </w:pPr>
      <w:r>
        <w:rPr>
          <w:rFonts w:ascii="Times New Roman" w:hAnsi="Times New Roman" w:eastAsia="仿宋_GB2312"/>
          <w:sz w:val="22"/>
        </w:rPr>
        <w:t>说明：“项目支出”需要填报基本支出以外的所有项目支出情况，“公用经费”填报基本支出中的一般商品和服务支出。</w:t>
      </w:r>
    </w:p>
    <w:p>
      <w:pPr>
        <w:widowControl/>
        <w:spacing w:line="400" w:lineRule="exact"/>
        <w:jc w:val="left"/>
        <w:rPr>
          <w:rFonts w:ascii="Times New Roman" w:hAnsi="Times New Roman" w:eastAsia="仿宋_GB2312"/>
          <w:sz w:val="22"/>
        </w:rPr>
      </w:pPr>
    </w:p>
    <w:p>
      <w:pPr>
        <w:widowControl/>
        <w:spacing w:line="400" w:lineRule="exact"/>
        <w:jc w:val="left"/>
        <w:rPr>
          <w:rFonts w:ascii="Times New Roman" w:hAnsi="Times New Roman" w:eastAsia="仿宋_GB2312"/>
          <w:sz w:val="22"/>
        </w:rPr>
      </w:pPr>
      <w:r>
        <w:rPr>
          <w:rFonts w:ascii="Times New Roman" w:hAnsi="Times New Roman" w:eastAsia="仿宋_GB2312"/>
          <w:sz w:val="22"/>
        </w:rPr>
        <w:t>填表人：        填报日期：          联系电话：            单位负责人签字：</w:t>
      </w:r>
    </w:p>
    <w:p>
      <w:pPr>
        <w:widowControl/>
        <w:spacing w:line="400" w:lineRule="exact"/>
        <w:jc w:val="left"/>
        <w:rPr>
          <w:rFonts w:ascii="Times New Roman" w:hAnsi="Times New Roman" w:eastAsia="仿宋_GB2312"/>
          <w:sz w:val="22"/>
        </w:rPr>
      </w:pPr>
    </w:p>
    <w:p>
      <w:pPr>
        <w:widowControl/>
        <w:spacing w:line="400" w:lineRule="exact"/>
        <w:jc w:val="left"/>
        <w:rPr>
          <w:rFonts w:ascii="Times New Roman" w:hAnsi="Times New Roman" w:eastAsia="仿宋_GB2312"/>
          <w:sz w:val="22"/>
        </w:rPr>
      </w:pPr>
    </w:p>
    <w:p>
      <w:pPr>
        <w:widowControl/>
        <w:spacing w:line="400" w:lineRule="exact"/>
        <w:jc w:val="left"/>
        <w:rPr>
          <w:rFonts w:ascii="Times New Roman" w:hAnsi="Times New Roman" w:eastAsia="仿宋_GB2312"/>
          <w:sz w:val="22"/>
        </w:rPr>
      </w:pPr>
    </w:p>
    <w:p>
      <w:pPr>
        <w:widowControl/>
        <w:spacing w:line="400" w:lineRule="exact"/>
        <w:jc w:val="left"/>
        <w:rPr>
          <w:rFonts w:ascii="黑体" w:hAnsi="黑体" w:eastAsia="黑体" w:cs="黑体"/>
          <w:sz w:val="32"/>
          <w:szCs w:val="32"/>
        </w:rPr>
      </w:pPr>
      <w:r>
        <w:rPr>
          <w:rFonts w:hint="eastAsia" w:ascii="黑体" w:hAnsi="黑体" w:eastAsia="黑体" w:cs="黑体"/>
          <w:sz w:val="32"/>
          <w:szCs w:val="32"/>
        </w:rPr>
        <w:t>附件2</w:t>
      </w:r>
    </w:p>
    <w:p>
      <w:pPr>
        <w:widowControl/>
        <w:spacing w:after="156" w:afterLines="50"/>
        <w:jc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2022年度部门整体支出绩效自评表</w:t>
      </w:r>
    </w:p>
    <w:tbl>
      <w:tblPr>
        <w:tblStyle w:val="4"/>
        <w:tblW w:w="10079" w:type="dxa"/>
        <w:jc w:val="center"/>
        <w:tblLayout w:type="fixed"/>
        <w:tblCellMar>
          <w:top w:w="0" w:type="dxa"/>
          <w:left w:w="108" w:type="dxa"/>
          <w:bottom w:w="0" w:type="dxa"/>
          <w:right w:w="108" w:type="dxa"/>
        </w:tblCellMar>
      </w:tblPr>
      <w:tblGrid>
        <w:gridCol w:w="1071"/>
        <w:gridCol w:w="887"/>
        <w:gridCol w:w="1119"/>
        <w:gridCol w:w="1843"/>
        <w:gridCol w:w="1380"/>
        <w:gridCol w:w="1515"/>
        <w:gridCol w:w="600"/>
        <w:gridCol w:w="570"/>
        <w:gridCol w:w="1094"/>
      </w:tblGrid>
      <w:tr>
        <w:tblPrEx>
          <w:tblCellMar>
            <w:top w:w="0" w:type="dxa"/>
            <w:left w:w="108" w:type="dxa"/>
            <w:bottom w:w="0" w:type="dxa"/>
            <w:right w:w="108" w:type="dxa"/>
          </w:tblCellMar>
        </w:tblPrEx>
        <w:trPr>
          <w:jc w:val="center"/>
        </w:trPr>
        <w:tc>
          <w:tcPr>
            <w:tcW w:w="107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市级预算部门名称</w:t>
            </w:r>
          </w:p>
        </w:tc>
        <w:tc>
          <w:tcPr>
            <w:tcW w:w="9008" w:type="dxa"/>
            <w:gridSpan w:val="8"/>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铁山供水工程事务中心　</w:t>
            </w:r>
          </w:p>
        </w:tc>
      </w:tr>
      <w:tr>
        <w:tblPrEx>
          <w:tblCellMar>
            <w:top w:w="0" w:type="dxa"/>
            <w:left w:w="108" w:type="dxa"/>
            <w:bottom w:w="0" w:type="dxa"/>
            <w:right w:w="108" w:type="dxa"/>
          </w:tblCellMar>
        </w:tblPrEx>
        <w:trPr>
          <w:trHeight w:val="680" w:hRule="exact"/>
          <w:jc w:val="center"/>
        </w:trPr>
        <w:tc>
          <w:tcPr>
            <w:tcW w:w="1071" w:type="dxa"/>
            <w:vMerge w:val="restart"/>
            <w:tcBorders>
              <w:top w:val="nil"/>
              <w:left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年度预</w:t>
            </w:r>
          </w:p>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算申请</w:t>
            </w:r>
            <w:r>
              <w:rPr>
                <w:rFonts w:hint="eastAsia" w:ascii="仿宋_GB2312" w:hAnsi="仿宋_GB2312" w:eastAsia="仿宋_GB2312" w:cs="仿宋_GB2312"/>
                <w:color w:val="000000"/>
                <w:sz w:val="20"/>
                <w:szCs w:val="20"/>
              </w:rPr>
              <w:br w:type="textWrapping"/>
            </w:r>
            <w:r>
              <w:rPr>
                <w:rFonts w:hint="eastAsia" w:ascii="仿宋_GB2312" w:hAnsi="仿宋_GB2312" w:eastAsia="仿宋_GB2312" w:cs="仿宋_GB2312"/>
                <w:color w:val="000000"/>
                <w:sz w:val="20"/>
                <w:szCs w:val="20"/>
              </w:rPr>
              <w:t>（万元）</w:t>
            </w:r>
          </w:p>
        </w:tc>
        <w:tc>
          <w:tcPr>
            <w:tcW w:w="2006" w:type="dxa"/>
            <w:gridSpan w:val="2"/>
            <w:tcBorders>
              <w:top w:val="nil"/>
              <w:left w:val="nil"/>
              <w:bottom w:val="single" w:color="auto" w:sz="4" w:space="0"/>
              <w:right w:val="single" w:color="auto" w:sz="4" w:space="0"/>
            </w:tcBorders>
            <w:vAlign w:val="center"/>
          </w:tcPr>
          <w:p>
            <w:pPr>
              <w:spacing w:line="240" w:lineRule="exact"/>
              <w:jc w:val="center"/>
              <w:rPr>
                <w:rFonts w:ascii="仿宋_GB2312" w:hAnsi="仿宋_GB2312" w:eastAsia="仿宋_GB2312" w:cs="仿宋_GB2312"/>
                <w:sz w:val="20"/>
                <w:szCs w:val="20"/>
              </w:rPr>
            </w:pPr>
          </w:p>
        </w:tc>
        <w:tc>
          <w:tcPr>
            <w:tcW w:w="1843" w:type="dxa"/>
            <w:tcBorders>
              <w:top w:val="nil"/>
              <w:left w:val="nil"/>
              <w:bottom w:val="single" w:color="auto" w:sz="4" w:space="0"/>
              <w:right w:val="single" w:color="auto" w:sz="4" w:space="0"/>
            </w:tcBorders>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年初预算数</w:t>
            </w:r>
          </w:p>
        </w:tc>
        <w:tc>
          <w:tcPr>
            <w:tcW w:w="1380" w:type="dxa"/>
            <w:tcBorders>
              <w:top w:val="nil"/>
              <w:left w:val="nil"/>
              <w:bottom w:val="single" w:color="auto" w:sz="4" w:space="0"/>
              <w:right w:val="single" w:color="auto" w:sz="4" w:space="0"/>
            </w:tcBorders>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全年预算数</w:t>
            </w:r>
          </w:p>
        </w:tc>
        <w:tc>
          <w:tcPr>
            <w:tcW w:w="1515" w:type="dxa"/>
            <w:tcBorders>
              <w:top w:val="nil"/>
              <w:left w:val="nil"/>
              <w:bottom w:val="single" w:color="auto" w:sz="4" w:space="0"/>
              <w:right w:val="single" w:color="auto" w:sz="4" w:space="0"/>
            </w:tcBorders>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全年执行数</w:t>
            </w:r>
          </w:p>
        </w:tc>
        <w:tc>
          <w:tcPr>
            <w:tcW w:w="600" w:type="dxa"/>
            <w:tcBorders>
              <w:top w:val="nil"/>
              <w:left w:val="nil"/>
              <w:bottom w:val="single" w:color="auto" w:sz="4" w:space="0"/>
              <w:right w:val="single" w:color="auto" w:sz="4" w:space="0"/>
            </w:tcBorders>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分值</w:t>
            </w:r>
          </w:p>
        </w:tc>
        <w:tc>
          <w:tcPr>
            <w:tcW w:w="570" w:type="dxa"/>
            <w:tcBorders>
              <w:top w:val="nil"/>
              <w:left w:val="nil"/>
              <w:bottom w:val="single" w:color="auto" w:sz="4" w:space="0"/>
              <w:right w:val="single" w:color="auto" w:sz="4" w:space="0"/>
            </w:tcBorders>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执行率</w:t>
            </w:r>
          </w:p>
        </w:tc>
        <w:tc>
          <w:tcPr>
            <w:tcW w:w="1094" w:type="dxa"/>
            <w:tcBorders>
              <w:top w:val="nil"/>
              <w:left w:val="nil"/>
              <w:bottom w:val="single" w:color="auto" w:sz="4" w:space="0"/>
              <w:right w:val="single" w:color="auto" w:sz="4" w:space="0"/>
            </w:tcBorders>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得分</w:t>
            </w:r>
          </w:p>
        </w:tc>
      </w:tr>
      <w:tr>
        <w:tblPrEx>
          <w:tblCellMar>
            <w:top w:w="0" w:type="dxa"/>
            <w:left w:w="108" w:type="dxa"/>
            <w:bottom w:w="0" w:type="dxa"/>
            <w:right w:w="108" w:type="dxa"/>
          </w:tblCellMar>
        </w:tblPrEx>
        <w:trPr>
          <w:trHeight w:val="454" w:hRule="exact"/>
          <w:jc w:val="center"/>
        </w:trPr>
        <w:tc>
          <w:tcPr>
            <w:tcW w:w="1071" w:type="dxa"/>
            <w:vMerge w:val="continue"/>
            <w:tcBorders>
              <w:top w:val="nil"/>
              <w:left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p>
        </w:tc>
        <w:tc>
          <w:tcPr>
            <w:tcW w:w="2006" w:type="dxa"/>
            <w:gridSpan w:val="2"/>
            <w:tcBorders>
              <w:top w:val="nil"/>
              <w:left w:val="nil"/>
              <w:bottom w:val="single" w:color="auto" w:sz="4" w:space="0"/>
              <w:right w:val="single" w:color="auto" w:sz="4" w:space="0"/>
            </w:tcBorders>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color w:val="000000"/>
                <w:sz w:val="18"/>
                <w:szCs w:val="18"/>
              </w:rPr>
              <w:t>年度资金总额</w:t>
            </w:r>
          </w:p>
        </w:tc>
        <w:tc>
          <w:tcPr>
            <w:tcW w:w="1843" w:type="dxa"/>
            <w:tcBorders>
              <w:top w:val="nil"/>
              <w:left w:val="nil"/>
              <w:bottom w:val="single" w:color="auto" w:sz="4" w:space="0"/>
              <w:right w:val="single" w:color="auto" w:sz="4" w:space="0"/>
            </w:tcBorders>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5182</w:t>
            </w:r>
          </w:p>
        </w:tc>
        <w:tc>
          <w:tcPr>
            <w:tcW w:w="1380" w:type="dxa"/>
            <w:tcBorders>
              <w:top w:val="nil"/>
              <w:left w:val="nil"/>
              <w:bottom w:val="single" w:color="auto" w:sz="4" w:space="0"/>
              <w:right w:val="single" w:color="auto" w:sz="4" w:space="0"/>
            </w:tcBorders>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17194.85</w:t>
            </w:r>
          </w:p>
        </w:tc>
        <w:tc>
          <w:tcPr>
            <w:tcW w:w="1515" w:type="dxa"/>
            <w:tcBorders>
              <w:top w:val="nil"/>
              <w:left w:val="nil"/>
              <w:bottom w:val="single" w:color="auto" w:sz="4" w:space="0"/>
              <w:right w:val="single" w:color="auto" w:sz="4" w:space="0"/>
            </w:tcBorders>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17194.85</w:t>
            </w:r>
          </w:p>
        </w:tc>
        <w:tc>
          <w:tcPr>
            <w:tcW w:w="600" w:type="dxa"/>
            <w:tcBorders>
              <w:top w:val="nil"/>
              <w:left w:val="nil"/>
              <w:bottom w:val="single" w:color="auto" w:sz="4" w:space="0"/>
              <w:right w:val="single" w:color="auto" w:sz="4" w:space="0"/>
            </w:tcBorders>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10</w:t>
            </w:r>
          </w:p>
        </w:tc>
        <w:tc>
          <w:tcPr>
            <w:tcW w:w="570" w:type="dxa"/>
            <w:tcBorders>
              <w:top w:val="nil"/>
              <w:left w:val="nil"/>
              <w:bottom w:val="single" w:color="auto" w:sz="4" w:space="0"/>
              <w:right w:val="single" w:color="auto" w:sz="4" w:space="0"/>
            </w:tcBorders>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100%</w:t>
            </w:r>
          </w:p>
        </w:tc>
        <w:tc>
          <w:tcPr>
            <w:tcW w:w="1094" w:type="dxa"/>
            <w:tcBorders>
              <w:top w:val="nil"/>
              <w:left w:val="nil"/>
              <w:bottom w:val="single" w:color="auto" w:sz="4" w:space="0"/>
              <w:right w:val="single" w:color="auto" w:sz="4" w:space="0"/>
            </w:tcBorders>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10</w:t>
            </w:r>
          </w:p>
        </w:tc>
      </w:tr>
      <w:tr>
        <w:tblPrEx>
          <w:tblCellMar>
            <w:top w:w="0" w:type="dxa"/>
            <w:left w:w="108" w:type="dxa"/>
            <w:bottom w:w="0" w:type="dxa"/>
            <w:right w:w="108" w:type="dxa"/>
          </w:tblCellMar>
        </w:tblPrEx>
        <w:trPr>
          <w:trHeight w:val="567" w:hRule="exact"/>
          <w:jc w:val="center"/>
        </w:trPr>
        <w:tc>
          <w:tcPr>
            <w:tcW w:w="1071" w:type="dxa"/>
            <w:vMerge w:val="continue"/>
            <w:tcBorders>
              <w:left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p>
        </w:tc>
        <w:tc>
          <w:tcPr>
            <w:tcW w:w="5229" w:type="dxa"/>
            <w:gridSpan w:val="4"/>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按收入性质分：</w:t>
            </w:r>
          </w:p>
        </w:tc>
        <w:tc>
          <w:tcPr>
            <w:tcW w:w="3779" w:type="dxa"/>
            <w:gridSpan w:val="4"/>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按支出性质分：</w:t>
            </w:r>
          </w:p>
        </w:tc>
      </w:tr>
      <w:tr>
        <w:tblPrEx>
          <w:tblCellMar>
            <w:top w:w="0" w:type="dxa"/>
            <w:left w:w="108" w:type="dxa"/>
            <w:bottom w:w="0" w:type="dxa"/>
            <w:right w:w="108" w:type="dxa"/>
          </w:tblCellMar>
        </w:tblPrEx>
        <w:trPr>
          <w:trHeight w:val="567" w:hRule="exact"/>
          <w:jc w:val="center"/>
        </w:trPr>
        <w:tc>
          <w:tcPr>
            <w:tcW w:w="1071" w:type="dxa"/>
            <w:vMerge w:val="continue"/>
            <w:tcBorders>
              <w:left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p>
        </w:tc>
        <w:tc>
          <w:tcPr>
            <w:tcW w:w="5229" w:type="dxa"/>
            <w:gridSpan w:val="4"/>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xml:space="preserve">  其中：  一般公共预算：17194.85</w:t>
            </w:r>
          </w:p>
        </w:tc>
        <w:tc>
          <w:tcPr>
            <w:tcW w:w="3779" w:type="dxa"/>
            <w:gridSpan w:val="4"/>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其中：基本支出：5712.07</w:t>
            </w:r>
          </w:p>
        </w:tc>
      </w:tr>
      <w:tr>
        <w:tblPrEx>
          <w:tblCellMar>
            <w:top w:w="0" w:type="dxa"/>
            <w:left w:w="108" w:type="dxa"/>
            <w:bottom w:w="0" w:type="dxa"/>
            <w:right w:w="108" w:type="dxa"/>
          </w:tblCellMar>
        </w:tblPrEx>
        <w:trPr>
          <w:trHeight w:val="567" w:hRule="exact"/>
          <w:jc w:val="center"/>
        </w:trPr>
        <w:tc>
          <w:tcPr>
            <w:tcW w:w="1071" w:type="dxa"/>
            <w:vMerge w:val="continue"/>
            <w:tcBorders>
              <w:left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p>
        </w:tc>
        <w:tc>
          <w:tcPr>
            <w:tcW w:w="5229" w:type="dxa"/>
            <w:gridSpan w:val="4"/>
            <w:tcBorders>
              <w:top w:val="nil"/>
              <w:left w:val="nil"/>
              <w:bottom w:val="single" w:color="auto" w:sz="4" w:space="0"/>
              <w:right w:val="single" w:color="auto" w:sz="4" w:space="0"/>
            </w:tcBorders>
            <w:vAlign w:val="center"/>
          </w:tcPr>
          <w:p>
            <w:pPr>
              <w:widowControl/>
              <w:spacing w:line="240" w:lineRule="exact"/>
              <w:ind w:firstLine="800" w:firstLineChars="400"/>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政府性基金拨款：</w:t>
            </w:r>
          </w:p>
        </w:tc>
        <w:tc>
          <w:tcPr>
            <w:tcW w:w="3779" w:type="dxa"/>
            <w:gridSpan w:val="4"/>
            <w:tcBorders>
              <w:top w:val="nil"/>
              <w:left w:val="nil"/>
              <w:bottom w:val="single" w:color="auto" w:sz="4" w:space="0"/>
              <w:right w:val="single" w:color="auto" w:sz="4" w:space="0"/>
            </w:tcBorders>
            <w:vAlign w:val="center"/>
          </w:tcPr>
          <w:p>
            <w:pPr>
              <w:widowControl/>
              <w:spacing w:line="240" w:lineRule="exact"/>
              <w:ind w:firstLine="600" w:firstLineChars="300"/>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项目支出：11482.7</w:t>
            </w:r>
            <w:r>
              <w:rPr>
                <w:rFonts w:ascii="仿宋_GB2312" w:hAnsi="仿宋_GB2312" w:eastAsia="仿宋_GB2312" w:cs="仿宋_GB2312"/>
                <w:color w:val="000000"/>
                <w:sz w:val="20"/>
                <w:szCs w:val="20"/>
              </w:rPr>
              <w:t>8</w:t>
            </w:r>
          </w:p>
        </w:tc>
      </w:tr>
      <w:tr>
        <w:tblPrEx>
          <w:tblCellMar>
            <w:top w:w="0" w:type="dxa"/>
            <w:left w:w="108" w:type="dxa"/>
            <w:bottom w:w="0" w:type="dxa"/>
            <w:right w:w="108" w:type="dxa"/>
          </w:tblCellMar>
        </w:tblPrEx>
        <w:trPr>
          <w:trHeight w:val="567" w:hRule="exact"/>
          <w:jc w:val="center"/>
        </w:trPr>
        <w:tc>
          <w:tcPr>
            <w:tcW w:w="1071" w:type="dxa"/>
            <w:vMerge w:val="continue"/>
            <w:tcBorders>
              <w:left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p>
        </w:tc>
        <w:tc>
          <w:tcPr>
            <w:tcW w:w="5229" w:type="dxa"/>
            <w:gridSpan w:val="4"/>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纳入专户管理的非税收入拨款：</w:t>
            </w:r>
          </w:p>
        </w:tc>
        <w:tc>
          <w:tcPr>
            <w:tcW w:w="3779" w:type="dxa"/>
            <w:gridSpan w:val="4"/>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567" w:hRule="exact"/>
          <w:jc w:val="center"/>
        </w:trPr>
        <w:tc>
          <w:tcPr>
            <w:tcW w:w="1071"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p>
        </w:tc>
        <w:tc>
          <w:tcPr>
            <w:tcW w:w="5229" w:type="dxa"/>
            <w:gridSpan w:val="4"/>
            <w:tcBorders>
              <w:top w:val="nil"/>
              <w:left w:val="nil"/>
              <w:bottom w:val="single" w:color="auto" w:sz="4" w:space="0"/>
              <w:right w:val="single" w:color="auto" w:sz="4" w:space="0"/>
            </w:tcBorders>
            <w:vAlign w:val="center"/>
          </w:tcPr>
          <w:p>
            <w:pPr>
              <w:widowControl/>
              <w:spacing w:line="240" w:lineRule="exact"/>
              <w:ind w:firstLine="1400" w:firstLineChars="700"/>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其他资金：</w:t>
            </w:r>
          </w:p>
        </w:tc>
        <w:tc>
          <w:tcPr>
            <w:tcW w:w="3779" w:type="dxa"/>
            <w:gridSpan w:val="4"/>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71"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5229" w:type="dxa"/>
            <w:gridSpan w:val="4"/>
            <w:tcBorders>
              <w:top w:val="single" w:color="auto" w:sz="4" w:space="0"/>
              <w:left w:val="nil"/>
              <w:bottom w:val="single" w:color="auto" w:sz="4" w:space="0"/>
              <w:right w:val="single" w:color="000000"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3779"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　</w:t>
            </w:r>
          </w:p>
        </w:tc>
      </w:tr>
      <w:tr>
        <w:tblPrEx>
          <w:tblCellMar>
            <w:top w:w="0" w:type="dxa"/>
            <w:left w:w="108" w:type="dxa"/>
            <w:bottom w:w="0" w:type="dxa"/>
            <w:right w:w="108" w:type="dxa"/>
          </w:tblCellMar>
        </w:tblPrEx>
        <w:trPr>
          <w:trHeight w:val="1134" w:hRule="exact"/>
          <w:jc w:val="center"/>
        </w:trPr>
        <w:tc>
          <w:tcPr>
            <w:tcW w:w="1071"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p>
        </w:tc>
        <w:tc>
          <w:tcPr>
            <w:tcW w:w="5229" w:type="dxa"/>
            <w:gridSpan w:val="4"/>
            <w:tcBorders>
              <w:top w:val="single" w:color="auto" w:sz="4" w:space="0"/>
              <w:left w:val="nil"/>
              <w:bottom w:val="single" w:color="auto" w:sz="4" w:space="0"/>
              <w:right w:val="single" w:color="000000" w:sz="4" w:space="0"/>
            </w:tcBorders>
            <w:vAlign w:val="center"/>
          </w:tcPr>
          <w:p>
            <w:pPr>
              <w:widowControl/>
              <w:jc w:val="left"/>
              <w:rPr>
                <w:rFonts w:eastAsia="仿宋_GB2312"/>
                <w:sz w:val="18"/>
                <w:szCs w:val="18"/>
              </w:rPr>
            </w:pPr>
            <w:r>
              <w:rPr>
                <w:rFonts w:hint="eastAsia" w:eastAsia="仿宋_GB2312"/>
                <w:sz w:val="18"/>
                <w:szCs w:val="18"/>
              </w:rPr>
              <w:t>供应城市饮用水1.18亿</w:t>
            </w:r>
            <w:r>
              <w:rPr>
                <w:rFonts w:ascii="Arial" w:hAnsi="Arial" w:cs="Arial"/>
                <w:color w:val="333333"/>
                <w:sz w:val="19"/>
                <w:szCs w:val="19"/>
                <w:shd w:val="clear" w:color="auto" w:fill="FFFFFF"/>
              </w:rPr>
              <w:t>m³</w:t>
            </w:r>
            <w:r>
              <w:rPr>
                <w:rFonts w:hint="eastAsia" w:eastAsia="仿宋_GB2312"/>
                <w:sz w:val="18"/>
                <w:szCs w:val="18"/>
              </w:rPr>
              <w:t>，供应农业灌溉用水　1亿</w:t>
            </w:r>
            <w:r>
              <w:rPr>
                <w:rFonts w:ascii="Arial" w:hAnsi="Arial" w:cs="Arial"/>
                <w:color w:val="333333"/>
                <w:sz w:val="19"/>
                <w:szCs w:val="19"/>
                <w:shd w:val="clear" w:color="auto" w:fill="FFFFFF"/>
              </w:rPr>
              <w:t>m³</w:t>
            </w:r>
            <w:r>
              <w:rPr>
                <w:rFonts w:hint="eastAsia" w:ascii="Arial" w:hAnsi="Arial" w:cs="Arial"/>
                <w:color w:val="333333"/>
                <w:sz w:val="19"/>
                <w:szCs w:val="19"/>
                <w:shd w:val="clear" w:color="auto" w:fill="FFFFFF"/>
              </w:rPr>
              <w:t>，</w:t>
            </w:r>
            <w:r>
              <w:rPr>
                <w:rFonts w:hint="eastAsia" w:eastAsia="仿宋_GB2312"/>
                <w:sz w:val="18"/>
                <w:szCs w:val="18"/>
              </w:rPr>
              <w:t>铁山鲜鱼年产量45万斤，完成防汛抗旱任务。</w:t>
            </w:r>
          </w:p>
          <w:p>
            <w:pPr>
              <w:widowControl/>
              <w:jc w:val="left"/>
              <w:rPr>
                <w:rFonts w:eastAsia="仿宋_GB2312"/>
                <w:sz w:val="18"/>
                <w:szCs w:val="18"/>
              </w:rPr>
            </w:pPr>
          </w:p>
          <w:p>
            <w:pPr>
              <w:widowControl/>
              <w:jc w:val="left"/>
              <w:rPr>
                <w:rFonts w:eastAsia="仿宋_GB2312"/>
                <w:sz w:val="18"/>
                <w:szCs w:val="18"/>
              </w:rPr>
            </w:pPr>
          </w:p>
        </w:tc>
        <w:tc>
          <w:tcPr>
            <w:tcW w:w="3779" w:type="dxa"/>
            <w:gridSpan w:val="4"/>
            <w:tcBorders>
              <w:top w:val="single" w:color="auto" w:sz="4" w:space="0"/>
              <w:left w:val="nil"/>
              <w:bottom w:val="single" w:color="auto" w:sz="4" w:space="0"/>
              <w:right w:val="single" w:color="auto" w:sz="4" w:space="0"/>
            </w:tcBorders>
            <w:vAlign w:val="center"/>
          </w:tcPr>
          <w:p>
            <w:pPr>
              <w:widowControl/>
              <w:jc w:val="left"/>
              <w:rPr>
                <w:rFonts w:eastAsia="仿宋_GB2312"/>
                <w:sz w:val="18"/>
                <w:szCs w:val="18"/>
              </w:rPr>
            </w:pPr>
            <w:r>
              <w:rPr>
                <w:rFonts w:hint="eastAsia" w:eastAsia="仿宋_GB2312"/>
                <w:sz w:val="18"/>
                <w:szCs w:val="18"/>
              </w:rPr>
              <w:t>供应城市饮用水1.18亿</w:t>
            </w:r>
            <w:r>
              <w:rPr>
                <w:rFonts w:ascii="Arial" w:hAnsi="Arial" w:cs="Arial"/>
                <w:color w:val="333333"/>
                <w:sz w:val="19"/>
                <w:szCs w:val="19"/>
                <w:shd w:val="clear" w:color="auto" w:fill="FFFFFF"/>
              </w:rPr>
              <w:t>m³</w:t>
            </w:r>
            <w:r>
              <w:rPr>
                <w:rFonts w:hint="eastAsia" w:eastAsia="仿宋_GB2312"/>
                <w:sz w:val="18"/>
                <w:szCs w:val="18"/>
              </w:rPr>
              <w:t>，供应农业灌溉用水　1亿</w:t>
            </w:r>
            <w:r>
              <w:rPr>
                <w:rFonts w:ascii="Arial" w:hAnsi="Arial" w:cs="Arial"/>
                <w:color w:val="333333"/>
                <w:sz w:val="19"/>
                <w:szCs w:val="19"/>
                <w:shd w:val="clear" w:color="auto" w:fill="FFFFFF"/>
              </w:rPr>
              <w:t>m³</w:t>
            </w:r>
            <w:r>
              <w:rPr>
                <w:rFonts w:hint="eastAsia" w:ascii="Arial" w:hAnsi="Arial" w:cs="Arial"/>
                <w:color w:val="333333"/>
                <w:sz w:val="19"/>
                <w:szCs w:val="19"/>
                <w:shd w:val="clear" w:color="auto" w:fill="FFFFFF"/>
              </w:rPr>
              <w:t>，</w:t>
            </w:r>
            <w:r>
              <w:rPr>
                <w:rFonts w:hint="eastAsia" w:eastAsia="仿宋_GB2312"/>
                <w:sz w:val="18"/>
                <w:szCs w:val="18"/>
              </w:rPr>
              <w:t>铁山鲜鱼年产量39万斤，完成防汛抗旱任务。</w:t>
            </w:r>
          </w:p>
          <w:p>
            <w:pPr>
              <w:widowControl/>
              <w:jc w:val="left"/>
              <w:rPr>
                <w:rFonts w:eastAsia="仿宋_GB2312"/>
                <w:sz w:val="18"/>
                <w:szCs w:val="18"/>
              </w:rPr>
            </w:pPr>
          </w:p>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xml:space="preserve">　         </w:t>
            </w:r>
          </w:p>
        </w:tc>
      </w:tr>
      <w:tr>
        <w:tblPrEx>
          <w:tblCellMar>
            <w:top w:w="0" w:type="dxa"/>
            <w:left w:w="108" w:type="dxa"/>
            <w:bottom w:w="0" w:type="dxa"/>
            <w:right w:w="108" w:type="dxa"/>
          </w:tblCellMar>
        </w:tblPrEx>
        <w:trPr>
          <w:trHeight w:val="1134" w:hRule="exact"/>
          <w:jc w:val="center"/>
        </w:trPr>
        <w:tc>
          <w:tcPr>
            <w:tcW w:w="1071" w:type="dxa"/>
            <w:vMerge w:val="restart"/>
            <w:tcBorders>
              <w:top w:val="nil"/>
              <w:left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p>
            <w:pPr>
              <w:widowControl/>
              <w:spacing w:line="240" w:lineRule="exact"/>
              <w:jc w:val="center"/>
              <w:rPr>
                <w:rFonts w:ascii="仿宋_GB2312" w:hAnsi="仿宋_GB2312" w:eastAsia="仿宋_GB2312" w:cs="仿宋_GB2312"/>
                <w:color w:val="000000"/>
                <w:sz w:val="20"/>
                <w:szCs w:val="20"/>
              </w:rPr>
            </w:pPr>
          </w:p>
        </w:tc>
        <w:tc>
          <w:tcPr>
            <w:tcW w:w="887"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11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1843"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380" w:type="dxa"/>
            <w:tcBorders>
              <w:top w:val="nil"/>
              <w:left w:val="nil"/>
              <w:bottom w:val="single" w:color="auto" w:sz="4" w:space="0"/>
              <w:right w:val="single" w:color="auto" w:sz="4" w:space="0"/>
            </w:tcBorders>
            <w:vAlign w:val="center"/>
          </w:tcPr>
          <w:p>
            <w:pPr>
              <w:widowControl/>
              <w:spacing w:line="240" w:lineRule="exac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年度指标值</w:t>
            </w:r>
          </w:p>
        </w:tc>
        <w:tc>
          <w:tcPr>
            <w:tcW w:w="1515" w:type="dxa"/>
            <w:tcBorders>
              <w:top w:val="nil"/>
              <w:left w:val="nil"/>
              <w:bottom w:val="single" w:color="auto" w:sz="4" w:space="0"/>
              <w:right w:val="single" w:color="auto" w:sz="4" w:space="0"/>
            </w:tcBorders>
            <w:vAlign w:val="center"/>
          </w:tcPr>
          <w:p>
            <w:pPr>
              <w:widowControl/>
              <w:spacing w:line="240" w:lineRule="exac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实际完成值</w:t>
            </w:r>
          </w:p>
        </w:tc>
        <w:tc>
          <w:tcPr>
            <w:tcW w:w="600"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570"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1094" w:type="dxa"/>
            <w:tcBorders>
              <w:top w:val="nil"/>
              <w:left w:val="nil"/>
              <w:bottom w:val="single" w:color="auto" w:sz="4" w:space="0"/>
              <w:right w:val="single" w:color="auto" w:sz="4" w:space="0"/>
            </w:tcBorders>
            <w:vAlign w:val="center"/>
          </w:tcPr>
          <w:p>
            <w:pPr>
              <w:widowControl/>
              <w:spacing w:line="240" w:lineRule="exac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偏差原因分析及改进措施</w:t>
            </w:r>
          </w:p>
        </w:tc>
      </w:tr>
      <w:tr>
        <w:tblPrEx>
          <w:tblCellMar>
            <w:top w:w="0" w:type="dxa"/>
            <w:left w:w="108" w:type="dxa"/>
            <w:bottom w:w="0" w:type="dxa"/>
            <w:right w:w="108" w:type="dxa"/>
          </w:tblCellMar>
        </w:tblPrEx>
        <w:trPr>
          <w:trHeight w:val="1134" w:hRule="exact"/>
          <w:jc w:val="center"/>
        </w:trPr>
        <w:tc>
          <w:tcPr>
            <w:tcW w:w="1071" w:type="dxa"/>
            <w:vMerge w:val="continue"/>
            <w:tcBorders>
              <w:left w:val="single" w:color="auto" w:sz="4" w:space="0"/>
              <w:right w:val="single" w:color="auto" w:sz="4" w:space="0"/>
            </w:tcBorders>
            <w:vAlign w:val="center"/>
          </w:tcPr>
          <w:p>
            <w:pPr>
              <w:spacing w:line="240" w:lineRule="exact"/>
              <w:jc w:val="left"/>
              <w:rPr>
                <w:rFonts w:ascii="仿宋_GB2312" w:hAnsi="仿宋_GB2312" w:eastAsia="仿宋_GB2312" w:cs="仿宋_GB2312"/>
                <w:color w:val="000000"/>
                <w:sz w:val="20"/>
                <w:szCs w:val="20"/>
              </w:rPr>
            </w:pPr>
          </w:p>
        </w:tc>
        <w:tc>
          <w:tcPr>
            <w:tcW w:w="887" w:type="dxa"/>
            <w:vMerge w:val="restart"/>
            <w:tcBorders>
              <w:top w:val="nil"/>
              <w:left w:val="nil"/>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pPr>
              <w:widowControl/>
              <w:spacing w:line="240" w:lineRule="exact"/>
              <w:jc w:val="center"/>
              <w:rPr>
                <w:rFonts w:ascii="仿宋_GB2312" w:hAnsi="仿宋_GB2312" w:eastAsia="仿宋_GB2312" w:cs="仿宋_GB2312"/>
                <w:color w:val="000000"/>
                <w:sz w:val="20"/>
                <w:szCs w:val="20"/>
              </w:rPr>
            </w:pPr>
          </w:p>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(50分)</w:t>
            </w:r>
          </w:p>
        </w:tc>
        <w:tc>
          <w:tcPr>
            <w:tcW w:w="1119" w:type="dxa"/>
            <w:vMerge w:val="restart"/>
            <w:tcBorders>
              <w:top w:val="nil"/>
              <w:left w:val="nil"/>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数量指标</w:t>
            </w:r>
          </w:p>
        </w:tc>
        <w:tc>
          <w:tcPr>
            <w:tcW w:w="1843" w:type="dxa"/>
            <w:tcBorders>
              <w:top w:val="nil"/>
              <w:left w:val="nil"/>
              <w:bottom w:val="single" w:color="auto" w:sz="4" w:space="0"/>
              <w:right w:val="single" w:color="auto" w:sz="4" w:space="0"/>
            </w:tcBorders>
            <w:vAlign w:val="center"/>
          </w:tcPr>
          <w:p>
            <w:pPr>
              <w:widowControl/>
              <w:jc w:val="left"/>
              <w:rPr>
                <w:rFonts w:eastAsia="仿宋_GB2312"/>
                <w:sz w:val="18"/>
                <w:szCs w:val="18"/>
              </w:rPr>
            </w:pPr>
            <w:r>
              <w:rPr>
                <w:rFonts w:hint="eastAsia" w:eastAsia="仿宋_GB2312"/>
                <w:sz w:val="18"/>
                <w:szCs w:val="18"/>
              </w:rPr>
              <w:t>供应城市饮用水</w:t>
            </w:r>
          </w:p>
          <w:p>
            <w:pPr>
              <w:widowControl/>
              <w:jc w:val="left"/>
              <w:rPr>
                <w:rFonts w:eastAsia="仿宋_GB2312"/>
                <w:sz w:val="18"/>
                <w:szCs w:val="18"/>
              </w:rPr>
            </w:pPr>
          </w:p>
        </w:tc>
        <w:tc>
          <w:tcPr>
            <w:tcW w:w="1380" w:type="dxa"/>
            <w:tcBorders>
              <w:top w:val="nil"/>
              <w:left w:val="nil"/>
              <w:bottom w:val="single" w:color="auto" w:sz="4" w:space="0"/>
              <w:right w:val="single" w:color="auto" w:sz="4" w:space="0"/>
            </w:tcBorders>
            <w:vAlign w:val="center"/>
          </w:tcPr>
          <w:p>
            <w:pPr>
              <w:widowControl/>
              <w:jc w:val="left"/>
              <w:rPr>
                <w:rFonts w:eastAsia="仿宋_GB2312"/>
                <w:sz w:val="18"/>
                <w:szCs w:val="18"/>
              </w:rPr>
            </w:pPr>
            <w:r>
              <w:rPr>
                <w:rFonts w:hint="eastAsia" w:eastAsia="仿宋_GB2312"/>
                <w:sz w:val="18"/>
                <w:szCs w:val="18"/>
              </w:rPr>
              <w:t>　1.18亿</w:t>
            </w:r>
            <w:r>
              <w:rPr>
                <w:rFonts w:ascii="Arial" w:hAnsi="Arial" w:cs="Arial"/>
                <w:color w:val="333333"/>
                <w:sz w:val="19"/>
                <w:szCs w:val="19"/>
                <w:shd w:val="clear" w:color="auto" w:fill="FFFFFF"/>
              </w:rPr>
              <w:t>m³</w:t>
            </w:r>
          </w:p>
          <w:p>
            <w:pPr>
              <w:widowControl/>
              <w:jc w:val="left"/>
              <w:rPr>
                <w:rFonts w:eastAsia="仿宋_GB2312"/>
                <w:sz w:val="18"/>
                <w:szCs w:val="18"/>
              </w:rPr>
            </w:pPr>
          </w:p>
          <w:p>
            <w:pPr>
              <w:widowControl/>
              <w:jc w:val="left"/>
              <w:rPr>
                <w:rFonts w:eastAsia="仿宋_GB2312"/>
                <w:sz w:val="18"/>
                <w:szCs w:val="18"/>
              </w:rPr>
            </w:pPr>
          </w:p>
        </w:tc>
        <w:tc>
          <w:tcPr>
            <w:tcW w:w="1515" w:type="dxa"/>
            <w:tcBorders>
              <w:top w:val="nil"/>
              <w:left w:val="nil"/>
              <w:bottom w:val="single" w:color="auto" w:sz="4" w:space="0"/>
              <w:right w:val="single" w:color="auto" w:sz="4" w:space="0"/>
            </w:tcBorders>
            <w:vAlign w:val="center"/>
          </w:tcPr>
          <w:p>
            <w:pPr>
              <w:widowControl/>
              <w:jc w:val="left"/>
              <w:rPr>
                <w:rFonts w:eastAsia="仿宋_GB2312"/>
                <w:sz w:val="18"/>
                <w:szCs w:val="18"/>
              </w:rPr>
            </w:pPr>
            <w:r>
              <w:rPr>
                <w:rFonts w:hint="eastAsia" w:eastAsia="仿宋_GB2312"/>
                <w:sz w:val="18"/>
                <w:szCs w:val="18"/>
              </w:rPr>
              <w:t>　1.18亿</w:t>
            </w:r>
            <w:r>
              <w:rPr>
                <w:rFonts w:ascii="Arial" w:hAnsi="Arial" w:cs="Arial"/>
                <w:color w:val="333333"/>
                <w:sz w:val="19"/>
                <w:szCs w:val="19"/>
                <w:shd w:val="clear" w:color="auto" w:fill="FFFFFF"/>
              </w:rPr>
              <w:t>m³</w:t>
            </w:r>
          </w:p>
        </w:tc>
        <w:tc>
          <w:tcPr>
            <w:tcW w:w="600"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5</w:t>
            </w:r>
          </w:p>
        </w:tc>
        <w:tc>
          <w:tcPr>
            <w:tcW w:w="570"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5</w:t>
            </w:r>
          </w:p>
        </w:tc>
        <w:tc>
          <w:tcPr>
            <w:tcW w:w="1094"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1134" w:hRule="exact"/>
          <w:jc w:val="center"/>
        </w:trPr>
        <w:tc>
          <w:tcPr>
            <w:tcW w:w="1071" w:type="dxa"/>
            <w:vMerge w:val="continue"/>
            <w:tcBorders>
              <w:left w:val="single" w:color="auto" w:sz="4" w:space="0"/>
              <w:right w:val="single" w:color="auto" w:sz="4" w:space="0"/>
            </w:tcBorders>
            <w:vAlign w:val="center"/>
          </w:tcPr>
          <w:p>
            <w:pPr>
              <w:spacing w:line="240" w:lineRule="exact"/>
              <w:jc w:val="left"/>
              <w:rPr>
                <w:rFonts w:ascii="仿宋_GB2312" w:hAnsi="仿宋_GB2312" w:eastAsia="仿宋_GB2312" w:cs="仿宋_GB2312"/>
                <w:color w:val="000000"/>
                <w:sz w:val="20"/>
                <w:szCs w:val="20"/>
              </w:rPr>
            </w:pPr>
          </w:p>
        </w:tc>
        <w:tc>
          <w:tcPr>
            <w:tcW w:w="887" w:type="dxa"/>
            <w:vMerge w:val="continue"/>
            <w:tcBorders>
              <w:left w:val="nil"/>
              <w:right w:val="single" w:color="auto" w:sz="4" w:space="0"/>
            </w:tcBorders>
            <w:vAlign w:val="center"/>
          </w:tcPr>
          <w:p>
            <w:pPr>
              <w:spacing w:line="240" w:lineRule="exact"/>
              <w:jc w:val="left"/>
              <w:rPr>
                <w:rFonts w:ascii="仿宋_GB2312" w:hAnsi="仿宋_GB2312" w:eastAsia="仿宋_GB2312" w:cs="仿宋_GB2312"/>
                <w:color w:val="000000"/>
                <w:sz w:val="20"/>
                <w:szCs w:val="20"/>
              </w:rPr>
            </w:pPr>
          </w:p>
        </w:tc>
        <w:tc>
          <w:tcPr>
            <w:tcW w:w="1119" w:type="dxa"/>
            <w:vMerge w:val="continue"/>
            <w:tcBorders>
              <w:left w:val="nil"/>
              <w:right w:val="single" w:color="auto" w:sz="4" w:space="0"/>
            </w:tcBorders>
            <w:vAlign w:val="center"/>
          </w:tcPr>
          <w:p>
            <w:pPr>
              <w:spacing w:line="240" w:lineRule="exact"/>
              <w:jc w:val="center"/>
              <w:rPr>
                <w:rFonts w:ascii="仿宋_GB2312" w:hAnsi="仿宋_GB2312" w:eastAsia="仿宋_GB2312" w:cs="仿宋_GB2312"/>
                <w:color w:val="000000"/>
                <w:sz w:val="20"/>
                <w:szCs w:val="20"/>
              </w:rPr>
            </w:pPr>
          </w:p>
        </w:tc>
        <w:tc>
          <w:tcPr>
            <w:tcW w:w="1843" w:type="dxa"/>
            <w:tcBorders>
              <w:top w:val="nil"/>
              <w:left w:val="nil"/>
              <w:bottom w:val="single" w:color="auto" w:sz="4" w:space="0"/>
              <w:right w:val="single" w:color="auto" w:sz="4" w:space="0"/>
            </w:tcBorders>
            <w:vAlign w:val="center"/>
          </w:tcPr>
          <w:p>
            <w:pPr>
              <w:widowControl/>
              <w:jc w:val="left"/>
              <w:rPr>
                <w:rFonts w:eastAsia="仿宋_GB2312"/>
                <w:sz w:val="18"/>
                <w:szCs w:val="18"/>
              </w:rPr>
            </w:pPr>
            <w:r>
              <w:rPr>
                <w:rFonts w:hint="eastAsia" w:eastAsia="仿宋_GB2312"/>
                <w:sz w:val="18"/>
                <w:szCs w:val="18"/>
              </w:rPr>
              <w:t>供应农业灌溉用水</w:t>
            </w:r>
          </w:p>
          <w:p>
            <w:pPr>
              <w:widowControl/>
              <w:jc w:val="left"/>
              <w:rPr>
                <w:rFonts w:eastAsia="仿宋_GB2312"/>
                <w:sz w:val="18"/>
                <w:szCs w:val="18"/>
              </w:rPr>
            </w:pPr>
          </w:p>
        </w:tc>
        <w:tc>
          <w:tcPr>
            <w:tcW w:w="1380" w:type="dxa"/>
            <w:tcBorders>
              <w:top w:val="nil"/>
              <w:left w:val="nil"/>
              <w:bottom w:val="single" w:color="auto" w:sz="4" w:space="0"/>
              <w:right w:val="single" w:color="auto" w:sz="4" w:space="0"/>
            </w:tcBorders>
            <w:vAlign w:val="center"/>
          </w:tcPr>
          <w:p>
            <w:pPr>
              <w:widowControl/>
              <w:jc w:val="left"/>
              <w:rPr>
                <w:rFonts w:eastAsia="仿宋_GB2312"/>
                <w:sz w:val="18"/>
                <w:szCs w:val="18"/>
              </w:rPr>
            </w:pPr>
            <w:r>
              <w:rPr>
                <w:rFonts w:hint="eastAsia" w:eastAsia="仿宋_GB2312"/>
                <w:sz w:val="18"/>
                <w:szCs w:val="18"/>
              </w:rPr>
              <w:t>　1亿</w:t>
            </w:r>
            <w:r>
              <w:rPr>
                <w:rFonts w:ascii="Arial" w:hAnsi="Arial" w:cs="Arial"/>
                <w:color w:val="333333"/>
                <w:sz w:val="19"/>
                <w:szCs w:val="19"/>
                <w:shd w:val="clear" w:color="auto" w:fill="FFFFFF"/>
              </w:rPr>
              <w:t>m³</w:t>
            </w:r>
          </w:p>
        </w:tc>
        <w:tc>
          <w:tcPr>
            <w:tcW w:w="1515" w:type="dxa"/>
            <w:tcBorders>
              <w:top w:val="nil"/>
              <w:left w:val="nil"/>
              <w:bottom w:val="single" w:color="auto" w:sz="4" w:space="0"/>
              <w:right w:val="single" w:color="auto" w:sz="4" w:space="0"/>
            </w:tcBorders>
            <w:vAlign w:val="center"/>
          </w:tcPr>
          <w:p>
            <w:pPr>
              <w:widowControl/>
              <w:jc w:val="left"/>
              <w:rPr>
                <w:rFonts w:eastAsia="仿宋_GB2312"/>
                <w:sz w:val="18"/>
                <w:szCs w:val="18"/>
              </w:rPr>
            </w:pPr>
            <w:r>
              <w:rPr>
                <w:rFonts w:hint="eastAsia" w:eastAsia="仿宋_GB2312"/>
                <w:sz w:val="18"/>
                <w:szCs w:val="18"/>
              </w:rPr>
              <w:t>　　1亿</w:t>
            </w:r>
            <w:r>
              <w:rPr>
                <w:rFonts w:ascii="Arial" w:hAnsi="Arial" w:cs="Arial"/>
                <w:color w:val="333333"/>
                <w:sz w:val="19"/>
                <w:szCs w:val="19"/>
                <w:shd w:val="clear" w:color="auto" w:fill="FFFFFF"/>
              </w:rPr>
              <w:t>m³</w:t>
            </w:r>
          </w:p>
        </w:tc>
        <w:tc>
          <w:tcPr>
            <w:tcW w:w="600"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5</w:t>
            </w:r>
          </w:p>
        </w:tc>
        <w:tc>
          <w:tcPr>
            <w:tcW w:w="570"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5</w:t>
            </w:r>
          </w:p>
        </w:tc>
        <w:tc>
          <w:tcPr>
            <w:tcW w:w="1094"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1134" w:hRule="exact"/>
          <w:jc w:val="center"/>
        </w:trPr>
        <w:tc>
          <w:tcPr>
            <w:tcW w:w="1071" w:type="dxa"/>
            <w:vMerge w:val="continue"/>
            <w:tcBorders>
              <w:left w:val="single" w:color="auto" w:sz="4" w:space="0"/>
              <w:right w:val="single" w:color="auto" w:sz="4" w:space="0"/>
            </w:tcBorders>
            <w:vAlign w:val="center"/>
          </w:tcPr>
          <w:p>
            <w:pPr>
              <w:spacing w:line="240" w:lineRule="exact"/>
              <w:jc w:val="left"/>
              <w:rPr>
                <w:rFonts w:ascii="仿宋_GB2312" w:hAnsi="仿宋_GB2312" w:eastAsia="仿宋_GB2312" w:cs="仿宋_GB2312"/>
                <w:color w:val="000000"/>
                <w:sz w:val="20"/>
                <w:szCs w:val="20"/>
              </w:rPr>
            </w:pPr>
          </w:p>
        </w:tc>
        <w:tc>
          <w:tcPr>
            <w:tcW w:w="887" w:type="dxa"/>
            <w:vMerge w:val="continue"/>
            <w:tcBorders>
              <w:left w:val="nil"/>
              <w:right w:val="single" w:color="auto" w:sz="4" w:space="0"/>
            </w:tcBorders>
            <w:vAlign w:val="center"/>
          </w:tcPr>
          <w:p>
            <w:pPr>
              <w:spacing w:line="240" w:lineRule="exact"/>
              <w:jc w:val="left"/>
              <w:rPr>
                <w:rFonts w:ascii="仿宋_GB2312" w:hAnsi="仿宋_GB2312" w:eastAsia="仿宋_GB2312" w:cs="仿宋_GB2312"/>
                <w:color w:val="000000"/>
                <w:sz w:val="20"/>
                <w:szCs w:val="20"/>
              </w:rPr>
            </w:pPr>
          </w:p>
        </w:tc>
        <w:tc>
          <w:tcPr>
            <w:tcW w:w="1119" w:type="dxa"/>
            <w:vMerge w:val="continue"/>
            <w:tcBorders>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p>
        </w:tc>
        <w:tc>
          <w:tcPr>
            <w:tcW w:w="1843" w:type="dxa"/>
            <w:tcBorders>
              <w:top w:val="nil"/>
              <w:left w:val="nil"/>
              <w:bottom w:val="single" w:color="auto" w:sz="4" w:space="0"/>
              <w:right w:val="single" w:color="auto" w:sz="4" w:space="0"/>
            </w:tcBorders>
            <w:vAlign w:val="center"/>
          </w:tcPr>
          <w:p>
            <w:pPr>
              <w:widowControl/>
              <w:jc w:val="left"/>
              <w:rPr>
                <w:rFonts w:eastAsia="仿宋_GB2312"/>
                <w:sz w:val="18"/>
                <w:szCs w:val="18"/>
              </w:rPr>
            </w:pPr>
            <w:r>
              <w:rPr>
                <w:rFonts w:hint="eastAsia" w:eastAsia="仿宋_GB2312"/>
                <w:sz w:val="18"/>
                <w:szCs w:val="18"/>
              </w:rPr>
              <w:t>铁山鲜鱼年产量</w:t>
            </w:r>
          </w:p>
        </w:tc>
        <w:tc>
          <w:tcPr>
            <w:tcW w:w="1380" w:type="dxa"/>
            <w:tcBorders>
              <w:top w:val="nil"/>
              <w:left w:val="nil"/>
              <w:bottom w:val="single" w:color="auto" w:sz="4" w:space="0"/>
              <w:right w:val="single" w:color="auto" w:sz="4" w:space="0"/>
            </w:tcBorders>
            <w:vAlign w:val="center"/>
          </w:tcPr>
          <w:p>
            <w:pPr>
              <w:widowControl/>
              <w:jc w:val="left"/>
              <w:rPr>
                <w:rFonts w:eastAsia="仿宋_GB2312"/>
                <w:sz w:val="18"/>
                <w:szCs w:val="18"/>
              </w:rPr>
            </w:pPr>
            <w:r>
              <w:rPr>
                <w:rFonts w:hint="eastAsia" w:eastAsia="仿宋_GB2312"/>
                <w:sz w:val="18"/>
                <w:szCs w:val="18"/>
              </w:rPr>
              <w:t>　</w:t>
            </w:r>
            <w:r>
              <w:rPr>
                <w:rFonts w:hint="eastAsia" w:eastAsia="仿宋_GB2312"/>
                <w:sz w:val="18"/>
                <w:szCs w:val="18"/>
              </w:rPr>
              <w:tab/>
            </w:r>
            <w:r>
              <w:rPr>
                <w:rFonts w:hint="eastAsia" w:eastAsia="仿宋_GB2312"/>
                <w:sz w:val="18"/>
                <w:szCs w:val="18"/>
              </w:rPr>
              <w:t>45万斤</w:t>
            </w:r>
          </w:p>
        </w:tc>
        <w:tc>
          <w:tcPr>
            <w:tcW w:w="1515" w:type="dxa"/>
            <w:tcBorders>
              <w:top w:val="nil"/>
              <w:left w:val="nil"/>
              <w:bottom w:val="single" w:color="auto" w:sz="4" w:space="0"/>
              <w:right w:val="single" w:color="auto" w:sz="4" w:space="0"/>
            </w:tcBorders>
            <w:vAlign w:val="center"/>
          </w:tcPr>
          <w:p>
            <w:pPr>
              <w:widowControl/>
              <w:jc w:val="left"/>
              <w:rPr>
                <w:rFonts w:eastAsia="仿宋_GB2312"/>
                <w:sz w:val="18"/>
                <w:szCs w:val="18"/>
              </w:rPr>
            </w:pPr>
            <w:r>
              <w:rPr>
                <w:rFonts w:hint="eastAsia" w:eastAsia="仿宋_GB2312"/>
                <w:sz w:val="18"/>
                <w:szCs w:val="18"/>
              </w:rPr>
              <w:t>　39万斤</w:t>
            </w:r>
          </w:p>
        </w:tc>
        <w:tc>
          <w:tcPr>
            <w:tcW w:w="600"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5</w:t>
            </w:r>
          </w:p>
        </w:tc>
        <w:tc>
          <w:tcPr>
            <w:tcW w:w="570"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3</w:t>
            </w:r>
          </w:p>
        </w:tc>
        <w:tc>
          <w:tcPr>
            <w:tcW w:w="1094"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疫情影响</w:t>
            </w:r>
          </w:p>
        </w:tc>
      </w:tr>
      <w:tr>
        <w:tblPrEx>
          <w:tblCellMar>
            <w:top w:w="0" w:type="dxa"/>
            <w:left w:w="108" w:type="dxa"/>
            <w:bottom w:w="0" w:type="dxa"/>
            <w:right w:w="108" w:type="dxa"/>
          </w:tblCellMar>
        </w:tblPrEx>
        <w:trPr>
          <w:trHeight w:val="1134" w:hRule="exact"/>
          <w:jc w:val="center"/>
        </w:trPr>
        <w:tc>
          <w:tcPr>
            <w:tcW w:w="1071" w:type="dxa"/>
            <w:vMerge w:val="continue"/>
            <w:tcBorders>
              <w:left w:val="single" w:color="auto" w:sz="4" w:space="0"/>
              <w:right w:val="single" w:color="auto" w:sz="4" w:space="0"/>
            </w:tcBorders>
            <w:vAlign w:val="center"/>
          </w:tcPr>
          <w:p>
            <w:pPr>
              <w:spacing w:line="240" w:lineRule="exact"/>
              <w:jc w:val="left"/>
              <w:rPr>
                <w:rFonts w:ascii="仿宋_GB2312" w:hAnsi="仿宋_GB2312" w:eastAsia="仿宋_GB2312" w:cs="仿宋_GB2312"/>
                <w:color w:val="000000"/>
                <w:sz w:val="20"/>
                <w:szCs w:val="20"/>
              </w:rPr>
            </w:pPr>
          </w:p>
        </w:tc>
        <w:tc>
          <w:tcPr>
            <w:tcW w:w="887" w:type="dxa"/>
            <w:vMerge w:val="continue"/>
            <w:tcBorders>
              <w:left w:val="nil"/>
              <w:right w:val="single" w:color="auto" w:sz="4" w:space="0"/>
            </w:tcBorders>
            <w:vAlign w:val="center"/>
          </w:tcPr>
          <w:p>
            <w:pPr>
              <w:spacing w:line="240" w:lineRule="exact"/>
              <w:jc w:val="left"/>
              <w:rPr>
                <w:rFonts w:ascii="仿宋_GB2312" w:hAnsi="仿宋_GB2312" w:eastAsia="仿宋_GB2312" w:cs="仿宋_GB2312"/>
                <w:color w:val="000000"/>
                <w:sz w:val="20"/>
                <w:szCs w:val="20"/>
              </w:rPr>
            </w:pPr>
          </w:p>
        </w:tc>
        <w:tc>
          <w:tcPr>
            <w:tcW w:w="1119" w:type="dxa"/>
            <w:vMerge w:val="restart"/>
            <w:tcBorders>
              <w:top w:val="nil"/>
              <w:left w:val="nil"/>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质量指标</w:t>
            </w:r>
          </w:p>
          <w:p>
            <w:pPr>
              <w:widowControl/>
              <w:spacing w:line="240" w:lineRule="exac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xml:space="preserve">                                                           </w:t>
            </w:r>
          </w:p>
        </w:tc>
        <w:tc>
          <w:tcPr>
            <w:tcW w:w="1843" w:type="dxa"/>
            <w:tcBorders>
              <w:top w:val="nil"/>
              <w:left w:val="nil"/>
              <w:bottom w:val="single" w:color="auto" w:sz="4" w:space="0"/>
              <w:right w:val="single" w:color="auto" w:sz="4" w:space="0"/>
            </w:tcBorders>
            <w:vAlign w:val="center"/>
          </w:tcPr>
          <w:p>
            <w:pPr>
              <w:widowControl/>
              <w:jc w:val="left"/>
              <w:rPr>
                <w:rFonts w:eastAsia="仿宋_GB2312"/>
                <w:sz w:val="18"/>
                <w:szCs w:val="18"/>
              </w:rPr>
            </w:pPr>
            <w:r>
              <w:rPr>
                <w:rFonts w:hint="eastAsia" w:eastAsia="仿宋_GB2312"/>
                <w:sz w:val="18"/>
                <w:szCs w:val="18"/>
              </w:rPr>
              <w:t>达到国家Ⅰ类标准</w:t>
            </w:r>
          </w:p>
          <w:p>
            <w:pPr>
              <w:widowControl/>
              <w:jc w:val="left"/>
              <w:rPr>
                <w:rFonts w:eastAsia="仿宋_GB2312"/>
                <w:sz w:val="18"/>
                <w:szCs w:val="18"/>
              </w:rPr>
            </w:pPr>
          </w:p>
        </w:tc>
        <w:tc>
          <w:tcPr>
            <w:tcW w:w="1380" w:type="dxa"/>
            <w:tcBorders>
              <w:top w:val="nil"/>
              <w:left w:val="nil"/>
              <w:bottom w:val="single" w:color="auto" w:sz="4" w:space="0"/>
              <w:right w:val="single" w:color="auto" w:sz="4" w:space="0"/>
            </w:tcBorders>
            <w:vAlign w:val="center"/>
          </w:tcPr>
          <w:p>
            <w:pPr>
              <w:widowControl/>
              <w:jc w:val="left"/>
              <w:rPr>
                <w:rFonts w:eastAsia="仿宋_GB2312"/>
                <w:sz w:val="18"/>
                <w:szCs w:val="18"/>
              </w:rPr>
            </w:pPr>
            <w:r>
              <w:rPr>
                <w:rFonts w:hint="eastAsia" w:eastAsia="仿宋_GB2312"/>
                <w:sz w:val="18"/>
                <w:szCs w:val="18"/>
              </w:rPr>
              <w:t>　Ⅰ类标准</w:t>
            </w:r>
          </w:p>
          <w:p>
            <w:pPr>
              <w:widowControl/>
              <w:jc w:val="left"/>
              <w:rPr>
                <w:rFonts w:eastAsia="仿宋_GB2312"/>
                <w:sz w:val="18"/>
                <w:szCs w:val="18"/>
              </w:rPr>
            </w:pPr>
          </w:p>
        </w:tc>
        <w:tc>
          <w:tcPr>
            <w:tcW w:w="1515" w:type="dxa"/>
            <w:tcBorders>
              <w:top w:val="nil"/>
              <w:left w:val="nil"/>
              <w:bottom w:val="single" w:color="auto" w:sz="4" w:space="0"/>
              <w:right w:val="single" w:color="auto" w:sz="4" w:space="0"/>
            </w:tcBorders>
            <w:vAlign w:val="center"/>
          </w:tcPr>
          <w:p>
            <w:pPr>
              <w:widowControl/>
              <w:jc w:val="left"/>
              <w:rPr>
                <w:rFonts w:eastAsia="仿宋_GB2312"/>
                <w:sz w:val="18"/>
                <w:szCs w:val="18"/>
              </w:rPr>
            </w:pPr>
            <w:r>
              <w:rPr>
                <w:rFonts w:hint="eastAsia" w:eastAsia="仿宋_GB2312"/>
                <w:sz w:val="18"/>
                <w:szCs w:val="18"/>
              </w:rPr>
              <w:t>　Ⅱ类标准</w:t>
            </w:r>
          </w:p>
          <w:p>
            <w:pPr>
              <w:widowControl/>
              <w:jc w:val="left"/>
              <w:rPr>
                <w:rFonts w:eastAsia="仿宋_GB2312"/>
                <w:sz w:val="18"/>
                <w:szCs w:val="18"/>
              </w:rPr>
            </w:pPr>
          </w:p>
          <w:p>
            <w:pPr>
              <w:widowControl/>
              <w:jc w:val="left"/>
              <w:rPr>
                <w:rFonts w:eastAsia="仿宋_GB2312"/>
                <w:sz w:val="18"/>
                <w:szCs w:val="18"/>
              </w:rPr>
            </w:pPr>
          </w:p>
        </w:tc>
        <w:tc>
          <w:tcPr>
            <w:tcW w:w="600"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570"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8</w:t>
            </w:r>
          </w:p>
        </w:tc>
        <w:tc>
          <w:tcPr>
            <w:tcW w:w="1094"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18"/>
                <w:szCs w:val="18"/>
              </w:rPr>
              <w:t>拦污拦淤，生活垃圾达标排放</w:t>
            </w:r>
          </w:p>
        </w:tc>
      </w:tr>
      <w:tr>
        <w:tblPrEx>
          <w:tblCellMar>
            <w:top w:w="0" w:type="dxa"/>
            <w:left w:w="108" w:type="dxa"/>
            <w:bottom w:w="0" w:type="dxa"/>
            <w:right w:w="108" w:type="dxa"/>
          </w:tblCellMar>
        </w:tblPrEx>
        <w:trPr>
          <w:trHeight w:val="1134" w:hRule="exact"/>
          <w:jc w:val="center"/>
        </w:trPr>
        <w:tc>
          <w:tcPr>
            <w:tcW w:w="1071" w:type="dxa"/>
            <w:vMerge w:val="continue"/>
            <w:tcBorders>
              <w:left w:val="single" w:color="auto" w:sz="4" w:space="0"/>
              <w:right w:val="single" w:color="auto" w:sz="4" w:space="0"/>
            </w:tcBorders>
            <w:vAlign w:val="center"/>
          </w:tcPr>
          <w:p>
            <w:pPr>
              <w:spacing w:line="240" w:lineRule="exact"/>
              <w:jc w:val="left"/>
              <w:rPr>
                <w:rFonts w:ascii="仿宋_GB2312" w:hAnsi="仿宋_GB2312" w:eastAsia="仿宋_GB2312" w:cs="仿宋_GB2312"/>
                <w:color w:val="000000"/>
                <w:sz w:val="20"/>
                <w:szCs w:val="20"/>
              </w:rPr>
            </w:pPr>
          </w:p>
        </w:tc>
        <w:tc>
          <w:tcPr>
            <w:tcW w:w="887" w:type="dxa"/>
            <w:vMerge w:val="continue"/>
            <w:tcBorders>
              <w:left w:val="nil"/>
              <w:right w:val="single" w:color="auto" w:sz="4" w:space="0"/>
            </w:tcBorders>
            <w:vAlign w:val="center"/>
          </w:tcPr>
          <w:p>
            <w:pPr>
              <w:spacing w:line="240" w:lineRule="exact"/>
              <w:jc w:val="left"/>
              <w:rPr>
                <w:rFonts w:ascii="仿宋_GB2312" w:hAnsi="仿宋_GB2312" w:eastAsia="仿宋_GB2312" w:cs="仿宋_GB2312"/>
                <w:color w:val="000000"/>
                <w:sz w:val="20"/>
                <w:szCs w:val="20"/>
              </w:rPr>
            </w:pPr>
          </w:p>
        </w:tc>
        <w:tc>
          <w:tcPr>
            <w:tcW w:w="1119" w:type="dxa"/>
            <w:vMerge w:val="continue"/>
            <w:tcBorders>
              <w:left w:val="nil"/>
              <w:bottom w:val="dotted" w:color="000000" w:sz="4" w:space="0"/>
              <w:right w:val="single" w:color="auto" w:sz="4" w:space="0"/>
            </w:tcBorders>
            <w:vAlign w:val="center"/>
          </w:tcPr>
          <w:p>
            <w:pPr>
              <w:spacing w:line="240" w:lineRule="exact"/>
              <w:jc w:val="center"/>
              <w:rPr>
                <w:rFonts w:ascii="仿宋_GB2312" w:hAnsi="仿宋_GB2312" w:eastAsia="仿宋_GB2312" w:cs="仿宋_GB2312"/>
                <w:color w:val="000000"/>
                <w:sz w:val="20"/>
                <w:szCs w:val="20"/>
              </w:rPr>
            </w:pPr>
          </w:p>
        </w:tc>
        <w:tc>
          <w:tcPr>
            <w:tcW w:w="1843" w:type="dxa"/>
            <w:tcBorders>
              <w:top w:val="nil"/>
              <w:left w:val="nil"/>
              <w:bottom w:val="dotted" w:color="000000" w:sz="4" w:space="0"/>
              <w:right w:val="single" w:color="auto" w:sz="4" w:space="0"/>
            </w:tcBorders>
            <w:vAlign w:val="center"/>
          </w:tcPr>
          <w:p>
            <w:pPr>
              <w:widowControl/>
              <w:jc w:val="left"/>
              <w:rPr>
                <w:rFonts w:eastAsia="仿宋_GB2312"/>
                <w:sz w:val="18"/>
                <w:szCs w:val="18"/>
              </w:rPr>
            </w:pPr>
            <w:r>
              <w:rPr>
                <w:rFonts w:hint="eastAsia" w:eastAsia="仿宋_GB2312"/>
                <w:sz w:val="18"/>
                <w:szCs w:val="18"/>
              </w:rPr>
              <w:t>农业灌溉用水达到GB 5084-2021标准</w:t>
            </w:r>
          </w:p>
        </w:tc>
        <w:tc>
          <w:tcPr>
            <w:tcW w:w="1380" w:type="dxa"/>
            <w:tcBorders>
              <w:top w:val="nil"/>
              <w:left w:val="nil"/>
              <w:bottom w:val="single" w:color="auto" w:sz="4" w:space="0"/>
              <w:right w:val="single" w:color="auto" w:sz="4" w:space="0"/>
            </w:tcBorders>
            <w:vAlign w:val="center"/>
          </w:tcPr>
          <w:p>
            <w:pPr>
              <w:widowControl/>
              <w:jc w:val="left"/>
              <w:rPr>
                <w:rFonts w:eastAsia="仿宋_GB2312"/>
                <w:sz w:val="18"/>
                <w:szCs w:val="18"/>
              </w:rPr>
            </w:pPr>
            <w:r>
              <w:rPr>
                <w:rFonts w:hint="eastAsia" w:eastAsia="仿宋_GB2312"/>
                <w:sz w:val="18"/>
                <w:szCs w:val="18"/>
              </w:rPr>
              <w:t>　GB 5084-2021标准</w:t>
            </w:r>
          </w:p>
          <w:p>
            <w:pPr>
              <w:widowControl/>
              <w:jc w:val="left"/>
              <w:rPr>
                <w:rFonts w:eastAsia="仿宋_GB2312"/>
                <w:sz w:val="18"/>
                <w:szCs w:val="18"/>
              </w:rPr>
            </w:pPr>
          </w:p>
        </w:tc>
        <w:tc>
          <w:tcPr>
            <w:tcW w:w="1515" w:type="dxa"/>
            <w:tcBorders>
              <w:top w:val="nil"/>
              <w:left w:val="nil"/>
              <w:bottom w:val="single" w:color="auto" w:sz="4" w:space="0"/>
              <w:right w:val="single" w:color="auto" w:sz="4" w:space="0"/>
            </w:tcBorders>
            <w:vAlign w:val="center"/>
          </w:tcPr>
          <w:p>
            <w:pPr>
              <w:widowControl/>
              <w:jc w:val="left"/>
              <w:rPr>
                <w:rFonts w:eastAsia="仿宋_GB2312"/>
                <w:sz w:val="18"/>
                <w:szCs w:val="18"/>
              </w:rPr>
            </w:pPr>
            <w:r>
              <w:rPr>
                <w:rFonts w:hint="eastAsia" w:eastAsia="仿宋_GB2312"/>
                <w:sz w:val="18"/>
                <w:szCs w:val="18"/>
              </w:rPr>
              <w:t>　GB 5084-2021标准</w:t>
            </w:r>
          </w:p>
          <w:p>
            <w:pPr>
              <w:widowControl/>
              <w:jc w:val="left"/>
              <w:rPr>
                <w:rFonts w:eastAsia="仿宋_GB2312"/>
                <w:sz w:val="18"/>
                <w:szCs w:val="18"/>
              </w:rPr>
            </w:pPr>
          </w:p>
        </w:tc>
        <w:tc>
          <w:tcPr>
            <w:tcW w:w="600"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570"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1094"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1134" w:hRule="exact"/>
          <w:jc w:val="center"/>
        </w:trPr>
        <w:tc>
          <w:tcPr>
            <w:tcW w:w="1071" w:type="dxa"/>
            <w:vMerge w:val="continue"/>
            <w:tcBorders>
              <w:left w:val="single" w:color="auto" w:sz="4" w:space="0"/>
              <w:right w:val="single" w:color="auto" w:sz="4" w:space="0"/>
            </w:tcBorders>
            <w:vAlign w:val="center"/>
          </w:tcPr>
          <w:p>
            <w:pPr>
              <w:spacing w:line="240" w:lineRule="exact"/>
              <w:jc w:val="left"/>
              <w:rPr>
                <w:rFonts w:ascii="仿宋_GB2312" w:hAnsi="仿宋_GB2312" w:eastAsia="仿宋_GB2312" w:cs="仿宋_GB2312"/>
                <w:color w:val="000000"/>
                <w:sz w:val="20"/>
                <w:szCs w:val="20"/>
              </w:rPr>
            </w:pPr>
          </w:p>
        </w:tc>
        <w:tc>
          <w:tcPr>
            <w:tcW w:w="887" w:type="dxa"/>
            <w:vMerge w:val="continue"/>
            <w:tcBorders>
              <w:left w:val="nil"/>
              <w:right w:val="single" w:color="auto" w:sz="4" w:space="0"/>
            </w:tcBorders>
            <w:vAlign w:val="center"/>
          </w:tcPr>
          <w:p>
            <w:pPr>
              <w:spacing w:line="240" w:lineRule="exact"/>
              <w:jc w:val="left"/>
              <w:rPr>
                <w:rFonts w:ascii="仿宋_GB2312" w:hAnsi="仿宋_GB2312" w:eastAsia="仿宋_GB2312" w:cs="仿宋_GB2312"/>
                <w:color w:val="000000"/>
                <w:sz w:val="20"/>
                <w:szCs w:val="20"/>
              </w:rPr>
            </w:pPr>
          </w:p>
        </w:tc>
        <w:tc>
          <w:tcPr>
            <w:tcW w:w="1119" w:type="dxa"/>
            <w:tcBorders>
              <w:top w:val="dotted" w:color="000000" w:sz="4" w:space="0"/>
              <w:left w:val="nil"/>
              <w:right w:val="single" w:color="auto" w:sz="4" w:space="0"/>
            </w:tcBorders>
            <w:vAlign w:val="center"/>
          </w:tcPr>
          <w:p>
            <w:pPr>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时效指标</w:t>
            </w:r>
          </w:p>
        </w:tc>
        <w:tc>
          <w:tcPr>
            <w:tcW w:w="1843" w:type="dxa"/>
            <w:tcBorders>
              <w:top w:val="dotted" w:color="000000" w:sz="4" w:space="0"/>
              <w:left w:val="nil"/>
              <w:bottom w:val="single" w:color="auto" w:sz="4" w:space="0"/>
              <w:right w:val="single" w:color="auto" w:sz="4" w:space="0"/>
            </w:tcBorders>
            <w:vAlign w:val="center"/>
          </w:tcPr>
          <w:p>
            <w:pPr>
              <w:widowControl/>
              <w:jc w:val="left"/>
              <w:rPr>
                <w:rFonts w:eastAsia="仿宋_GB2312"/>
                <w:sz w:val="18"/>
                <w:szCs w:val="18"/>
              </w:rPr>
            </w:pPr>
            <w:r>
              <w:rPr>
                <w:rFonts w:hint="eastAsia" w:eastAsia="仿宋_GB2312"/>
                <w:sz w:val="18"/>
                <w:szCs w:val="18"/>
              </w:rPr>
              <w:t>本年度完成</w:t>
            </w:r>
          </w:p>
        </w:tc>
        <w:tc>
          <w:tcPr>
            <w:tcW w:w="1380" w:type="dxa"/>
            <w:tcBorders>
              <w:top w:val="nil"/>
              <w:left w:val="nil"/>
              <w:bottom w:val="single" w:color="auto" w:sz="4" w:space="0"/>
              <w:right w:val="single" w:color="auto" w:sz="4" w:space="0"/>
            </w:tcBorders>
            <w:vAlign w:val="center"/>
          </w:tcPr>
          <w:p>
            <w:pPr>
              <w:widowControl/>
              <w:jc w:val="left"/>
              <w:rPr>
                <w:rFonts w:eastAsia="仿宋_GB2312"/>
                <w:sz w:val="18"/>
                <w:szCs w:val="18"/>
              </w:rPr>
            </w:pPr>
            <w:r>
              <w:rPr>
                <w:rFonts w:hint="eastAsia" w:eastAsia="仿宋_GB2312"/>
                <w:sz w:val="18"/>
                <w:szCs w:val="18"/>
              </w:rPr>
              <w:t>2022年年底</w:t>
            </w:r>
          </w:p>
        </w:tc>
        <w:tc>
          <w:tcPr>
            <w:tcW w:w="1515" w:type="dxa"/>
            <w:tcBorders>
              <w:top w:val="nil"/>
              <w:left w:val="nil"/>
              <w:bottom w:val="single" w:color="auto" w:sz="4" w:space="0"/>
              <w:right w:val="single" w:color="auto" w:sz="4" w:space="0"/>
            </w:tcBorders>
            <w:vAlign w:val="center"/>
          </w:tcPr>
          <w:p>
            <w:pPr>
              <w:widowControl/>
              <w:jc w:val="left"/>
              <w:rPr>
                <w:rFonts w:eastAsia="仿宋_GB2312"/>
                <w:sz w:val="18"/>
                <w:szCs w:val="18"/>
              </w:rPr>
            </w:pPr>
            <w:r>
              <w:rPr>
                <w:rFonts w:hint="eastAsia" w:eastAsia="仿宋_GB2312"/>
                <w:sz w:val="18"/>
                <w:szCs w:val="18"/>
              </w:rPr>
              <w:t>　2022年年底</w:t>
            </w:r>
          </w:p>
        </w:tc>
        <w:tc>
          <w:tcPr>
            <w:tcW w:w="600"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5</w:t>
            </w:r>
          </w:p>
        </w:tc>
        <w:tc>
          <w:tcPr>
            <w:tcW w:w="570"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5</w:t>
            </w:r>
          </w:p>
        </w:tc>
        <w:tc>
          <w:tcPr>
            <w:tcW w:w="1094"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rPr>
          <w:trHeight w:val="1134" w:hRule="exact"/>
          <w:jc w:val="center"/>
        </w:trPr>
        <w:tc>
          <w:tcPr>
            <w:tcW w:w="1071" w:type="dxa"/>
            <w:vMerge w:val="continue"/>
            <w:tcBorders>
              <w:left w:val="single" w:color="auto" w:sz="4" w:space="0"/>
              <w:right w:val="single" w:color="auto" w:sz="4" w:space="0"/>
            </w:tcBorders>
            <w:vAlign w:val="center"/>
          </w:tcPr>
          <w:p>
            <w:pPr>
              <w:spacing w:line="240" w:lineRule="exact"/>
              <w:jc w:val="left"/>
              <w:rPr>
                <w:rFonts w:ascii="仿宋_GB2312" w:hAnsi="仿宋_GB2312" w:eastAsia="仿宋_GB2312" w:cs="仿宋_GB2312"/>
                <w:color w:val="000000"/>
                <w:sz w:val="20"/>
                <w:szCs w:val="20"/>
              </w:rPr>
            </w:pPr>
          </w:p>
        </w:tc>
        <w:tc>
          <w:tcPr>
            <w:tcW w:w="887" w:type="dxa"/>
            <w:vMerge w:val="continue"/>
            <w:tcBorders>
              <w:left w:val="nil"/>
              <w:right w:val="single" w:color="auto" w:sz="4" w:space="0"/>
            </w:tcBorders>
            <w:vAlign w:val="center"/>
          </w:tcPr>
          <w:p>
            <w:pPr>
              <w:spacing w:line="240" w:lineRule="exact"/>
              <w:jc w:val="left"/>
              <w:rPr>
                <w:rFonts w:ascii="仿宋_GB2312" w:hAnsi="仿宋_GB2312" w:eastAsia="仿宋_GB2312" w:cs="仿宋_GB2312"/>
                <w:color w:val="000000"/>
                <w:sz w:val="20"/>
                <w:szCs w:val="20"/>
              </w:rPr>
            </w:pPr>
          </w:p>
        </w:tc>
        <w:tc>
          <w:tcPr>
            <w:tcW w:w="1119" w:type="dxa"/>
            <w:vMerge w:val="restart"/>
            <w:tcBorders>
              <w:top w:val="nil"/>
              <w:left w:val="nil"/>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成本指标</w:t>
            </w:r>
          </w:p>
        </w:tc>
        <w:tc>
          <w:tcPr>
            <w:tcW w:w="1843" w:type="dxa"/>
            <w:tcBorders>
              <w:top w:val="nil"/>
              <w:left w:val="nil"/>
              <w:bottom w:val="single" w:color="auto" w:sz="4" w:space="0"/>
              <w:right w:val="single" w:color="auto" w:sz="4" w:space="0"/>
            </w:tcBorders>
            <w:vAlign w:val="center"/>
          </w:tcPr>
          <w:p>
            <w:pPr>
              <w:widowControl/>
              <w:jc w:val="left"/>
              <w:rPr>
                <w:rFonts w:eastAsia="仿宋_GB2312"/>
                <w:sz w:val="18"/>
                <w:szCs w:val="18"/>
              </w:rPr>
            </w:pPr>
            <w:r>
              <w:rPr>
                <w:rFonts w:hint="eastAsia" w:eastAsia="仿宋_GB2312"/>
                <w:sz w:val="18"/>
                <w:szCs w:val="18"/>
              </w:rPr>
              <w:t>各项支出控制在预算批复的数值范围内</w:t>
            </w:r>
          </w:p>
          <w:p>
            <w:pPr>
              <w:widowControl/>
              <w:jc w:val="left"/>
              <w:rPr>
                <w:rFonts w:eastAsia="仿宋_GB2312"/>
                <w:sz w:val="18"/>
                <w:szCs w:val="18"/>
              </w:rPr>
            </w:pPr>
          </w:p>
        </w:tc>
        <w:tc>
          <w:tcPr>
            <w:tcW w:w="1380" w:type="dxa"/>
            <w:tcBorders>
              <w:top w:val="nil"/>
              <w:left w:val="nil"/>
              <w:bottom w:val="single" w:color="auto" w:sz="4" w:space="0"/>
              <w:right w:val="single" w:color="auto" w:sz="4" w:space="0"/>
            </w:tcBorders>
            <w:vAlign w:val="center"/>
          </w:tcPr>
          <w:p>
            <w:pPr>
              <w:widowControl/>
              <w:jc w:val="left"/>
              <w:rPr>
                <w:rFonts w:eastAsia="仿宋_GB2312"/>
                <w:sz w:val="18"/>
                <w:szCs w:val="18"/>
              </w:rPr>
            </w:pPr>
            <w:r>
              <w:rPr>
                <w:rFonts w:hint="eastAsia" w:eastAsia="仿宋_GB2312"/>
                <w:sz w:val="18"/>
                <w:szCs w:val="18"/>
              </w:rPr>
              <w:t>　≤4640万元</w:t>
            </w:r>
          </w:p>
          <w:p>
            <w:pPr>
              <w:widowControl/>
              <w:jc w:val="left"/>
              <w:rPr>
                <w:rFonts w:eastAsia="仿宋_GB2312"/>
                <w:sz w:val="18"/>
                <w:szCs w:val="18"/>
              </w:rPr>
            </w:pPr>
          </w:p>
          <w:p>
            <w:pPr>
              <w:widowControl/>
              <w:jc w:val="left"/>
              <w:rPr>
                <w:rFonts w:eastAsia="仿宋_GB2312"/>
                <w:sz w:val="18"/>
                <w:szCs w:val="18"/>
              </w:rPr>
            </w:pPr>
          </w:p>
        </w:tc>
        <w:tc>
          <w:tcPr>
            <w:tcW w:w="1515" w:type="dxa"/>
            <w:tcBorders>
              <w:top w:val="nil"/>
              <w:left w:val="nil"/>
              <w:bottom w:val="single" w:color="auto" w:sz="4" w:space="0"/>
              <w:right w:val="single" w:color="auto" w:sz="4" w:space="0"/>
            </w:tcBorders>
            <w:vAlign w:val="center"/>
          </w:tcPr>
          <w:p>
            <w:pPr>
              <w:widowControl/>
              <w:jc w:val="left"/>
              <w:rPr>
                <w:rFonts w:eastAsia="仿宋_GB2312"/>
                <w:sz w:val="18"/>
                <w:szCs w:val="18"/>
              </w:rPr>
            </w:pPr>
            <w:r>
              <w:rPr>
                <w:rFonts w:hint="eastAsia" w:eastAsia="仿宋_GB2312"/>
                <w:sz w:val="18"/>
                <w:szCs w:val="18"/>
              </w:rPr>
              <w:t>　　≤4640万元</w:t>
            </w:r>
          </w:p>
          <w:p>
            <w:pPr>
              <w:widowControl/>
              <w:jc w:val="left"/>
              <w:rPr>
                <w:rFonts w:eastAsia="仿宋_GB2312"/>
                <w:sz w:val="18"/>
                <w:szCs w:val="18"/>
              </w:rPr>
            </w:pPr>
          </w:p>
          <w:p>
            <w:pPr>
              <w:widowControl/>
              <w:jc w:val="left"/>
              <w:rPr>
                <w:rFonts w:eastAsia="仿宋_GB2312"/>
                <w:sz w:val="18"/>
                <w:szCs w:val="18"/>
              </w:rPr>
            </w:pPr>
          </w:p>
          <w:p>
            <w:pPr>
              <w:widowControl/>
              <w:jc w:val="left"/>
              <w:rPr>
                <w:rFonts w:eastAsia="仿宋_GB2312"/>
                <w:sz w:val="18"/>
                <w:szCs w:val="18"/>
              </w:rPr>
            </w:pPr>
          </w:p>
        </w:tc>
        <w:tc>
          <w:tcPr>
            <w:tcW w:w="600"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5</w:t>
            </w:r>
          </w:p>
        </w:tc>
        <w:tc>
          <w:tcPr>
            <w:tcW w:w="570"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5</w:t>
            </w:r>
          </w:p>
        </w:tc>
        <w:tc>
          <w:tcPr>
            <w:tcW w:w="1094"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1134" w:hRule="exact"/>
          <w:jc w:val="center"/>
        </w:trPr>
        <w:tc>
          <w:tcPr>
            <w:tcW w:w="1071" w:type="dxa"/>
            <w:vMerge w:val="continue"/>
            <w:tcBorders>
              <w:left w:val="single" w:color="auto" w:sz="4" w:space="0"/>
              <w:right w:val="single" w:color="auto" w:sz="4" w:space="0"/>
            </w:tcBorders>
            <w:vAlign w:val="center"/>
          </w:tcPr>
          <w:p>
            <w:pPr>
              <w:spacing w:line="240" w:lineRule="exact"/>
              <w:jc w:val="left"/>
              <w:rPr>
                <w:rFonts w:ascii="仿宋_GB2312" w:hAnsi="仿宋_GB2312" w:eastAsia="仿宋_GB2312" w:cs="仿宋_GB2312"/>
                <w:color w:val="000000"/>
                <w:sz w:val="20"/>
                <w:szCs w:val="20"/>
              </w:rPr>
            </w:pPr>
          </w:p>
        </w:tc>
        <w:tc>
          <w:tcPr>
            <w:tcW w:w="887" w:type="dxa"/>
            <w:vMerge w:val="continue"/>
            <w:tcBorders>
              <w:left w:val="nil"/>
              <w:right w:val="single" w:color="auto" w:sz="4" w:space="0"/>
            </w:tcBorders>
            <w:vAlign w:val="center"/>
          </w:tcPr>
          <w:p>
            <w:pPr>
              <w:spacing w:line="240" w:lineRule="exact"/>
              <w:jc w:val="left"/>
              <w:rPr>
                <w:rFonts w:ascii="仿宋_GB2312" w:hAnsi="仿宋_GB2312" w:eastAsia="仿宋_GB2312" w:cs="仿宋_GB2312"/>
                <w:color w:val="000000"/>
                <w:sz w:val="20"/>
                <w:szCs w:val="20"/>
              </w:rPr>
            </w:pPr>
          </w:p>
        </w:tc>
        <w:tc>
          <w:tcPr>
            <w:tcW w:w="1119" w:type="dxa"/>
            <w:vMerge w:val="continue"/>
            <w:tcBorders>
              <w:left w:val="nil"/>
              <w:right w:val="single" w:color="auto" w:sz="4" w:space="0"/>
            </w:tcBorders>
            <w:vAlign w:val="center"/>
          </w:tcPr>
          <w:p>
            <w:pPr>
              <w:spacing w:line="240" w:lineRule="exact"/>
              <w:jc w:val="left"/>
              <w:rPr>
                <w:rFonts w:ascii="仿宋_GB2312" w:hAnsi="仿宋_GB2312" w:eastAsia="仿宋_GB2312" w:cs="仿宋_GB2312"/>
                <w:color w:val="000000"/>
                <w:sz w:val="20"/>
                <w:szCs w:val="20"/>
              </w:rPr>
            </w:pPr>
          </w:p>
        </w:tc>
        <w:tc>
          <w:tcPr>
            <w:tcW w:w="1843" w:type="dxa"/>
            <w:tcBorders>
              <w:top w:val="nil"/>
              <w:left w:val="nil"/>
              <w:bottom w:val="single" w:color="auto" w:sz="4" w:space="0"/>
              <w:right w:val="single" w:color="auto" w:sz="4" w:space="0"/>
            </w:tcBorders>
            <w:vAlign w:val="center"/>
          </w:tcPr>
          <w:p>
            <w:pPr>
              <w:widowControl/>
              <w:jc w:val="left"/>
              <w:rPr>
                <w:rFonts w:eastAsia="仿宋_GB2312"/>
                <w:sz w:val="18"/>
                <w:szCs w:val="18"/>
              </w:rPr>
            </w:pPr>
            <w:r>
              <w:rPr>
                <w:rFonts w:hint="eastAsia" w:eastAsia="仿宋_GB2312"/>
                <w:sz w:val="18"/>
                <w:szCs w:val="18"/>
              </w:rPr>
              <w:t>三公经费较上年下降</w:t>
            </w:r>
          </w:p>
        </w:tc>
        <w:tc>
          <w:tcPr>
            <w:tcW w:w="1380" w:type="dxa"/>
            <w:tcBorders>
              <w:top w:val="nil"/>
              <w:left w:val="nil"/>
              <w:bottom w:val="single" w:color="auto" w:sz="4" w:space="0"/>
              <w:right w:val="single" w:color="auto" w:sz="4" w:space="0"/>
            </w:tcBorders>
            <w:vAlign w:val="center"/>
          </w:tcPr>
          <w:p>
            <w:pPr>
              <w:widowControl/>
              <w:jc w:val="left"/>
              <w:rPr>
                <w:rFonts w:eastAsia="仿宋_GB2312"/>
                <w:sz w:val="18"/>
                <w:szCs w:val="18"/>
              </w:rPr>
            </w:pPr>
            <w:r>
              <w:rPr>
                <w:rFonts w:hint="eastAsia" w:eastAsia="仿宋_GB2312"/>
                <w:sz w:val="18"/>
                <w:szCs w:val="18"/>
              </w:rPr>
              <w:t>　下降1%</w:t>
            </w:r>
          </w:p>
        </w:tc>
        <w:tc>
          <w:tcPr>
            <w:tcW w:w="1515" w:type="dxa"/>
            <w:tcBorders>
              <w:top w:val="nil"/>
              <w:left w:val="nil"/>
              <w:bottom w:val="single" w:color="auto" w:sz="4" w:space="0"/>
              <w:right w:val="single" w:color="auto" w:sz="4" w:space="0"/>
            </w:tcBorders>
            <w:vAlign w:val="center"/>
          </w:tcPr>
          <w:p>
            <w:pPr>
              <w:widowControl/>
              <w:jc w:val="left"/>
              <w:rPr>
                <w:rFonts w:eastAsia="仿宋_GB2312"/>
                <w:sz w:val="18"/>
                <w:szCs w:val="18"/>
              </w:rPr>
            </w:pPr>
            <w:r>
              <w:rPr>
                <w:rFonts w:hint="eastAsia" w:eastAsia="仿宋_GB2312"/>
                <w:sz w:val="18"/>
                <w:szCs w:val="18"/>
              </w:rPr>
              <w:t>　下降1%</w:t>
            </w:r>
          </w:p>
        </w:tc>
        <w:tc>
          <w:tcPr>
            <w:tcW w:w="600"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5</w:t>
            </w:r>
          </w:p>
        </w:tc>
        <w:tc>
          <w:tcPr>
            <w:tcW w:w="570"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5</w:t>
            </w:r>
          </w:p>
        </w:tc>
        <w:tc>
          <w:tcPr>
            <w:tcW w:w="1094"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1134" w:hRule="exact"/>
          <w:jc w:val="center"/>
        </w:trPr>
        <w:tc>
          <w:tcPr>
            <w:tcW w:w="1071" w:type="dxa"/>
            <w:vMerge w:val="continue"/>
            <w:tcBorders>
              <w:left w:val="single" w:color="auto" w:sz="4" w:space="0"/>
              <w:right w:val="single" w:color="auto" w:sz="4" w:space="0"/>
            </w:tcBorders>
            <w:vAlign w:val="center"/>
          </w:tcPr>
          <w:p>
            <w:pPr>
              <w:spacing w:line="240" w:lineRule="exact"/>
              <w:jc w:val="left"/>
              <w:rPr>
                <w:rFonts w:ascii="仿宋_GB2312" w:hAnsi="仿宋_GB2312" w:eastAsia="仿宋_GB2312" w:cs="仿宋_GB2312"/>
                <w:color w:val="000000"/>
                <w:sz w:val="20"/>
                <w:szCs w:val="20"/>
              </w:rPr>
            </w:pPr>
          </w:p>
        </w:tc>
        <w:tc>
          <w:tcPr>
            <w:tcW w:w="887" w:type="dxa"/>
            <w:vMerge w:val="restart"/>
            <w:tcBorders>
              <w:top w:val="nil"/>
              <w:left w:val="nil"/>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pPr>
              <w:widowControl/>
              <w:spacing w:line="240" w:lineRule="exact"/>
              <w:jc w:val="left"/>
              <w:rPr>
                <w:rFonts w:ascii="仿宋_GB2312" w:hAnsi="仿宋_GB2312" w:eastAsia="仿宋_GB2312" w:cs="仿宋_GB2312"/>
                <w:color w:val="000000"/>
                <w:sz w:val="20"/>
                <w:szCs w:val="20"/>
              </w:rPr>
            </w:pPr>
          </w:p>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（30分）</w:t>
            </w:r>
          </w:p>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19" w:type="dxa"/>
            <w:vMerge w:val="restart"/>
            <w:tcBorders>
              <w:top w:val="nil"/>
              <w:left w:val="nil"/>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经济效</w:t>
            </w:r>
          </w:p>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843" w:type="dxa"/>
            <w:tcBorders>
              <w:top w:val="nil"/>
              <w:left w:val="nil"/>
              <w:bottom w:val="single" w:color="auto" w:sz="4" w:space="0"/>
              <w:right w:val="single" w:color="auto" w:sz="4" w:space="0"/>
            </w:tcBorders>
            <w:vAlign w:val="center"/>
          </w:tcPr>
          <w:p>
            <w:pPr>
              <w:widowControl/>
              <w:jc w:val="left"/>
              <w:rPr>
                <w:rFonts w:eastAsia="仿宋_GB2312"/>
                <w:sz w:val="18"/>
                <w:szCs w:val="18"/>
              </w:rPr>
            </w:pPr>
            <w:r>
              <w:rPr>
                <w:rFonts w:hint="eastAsia" w:eastAsia="仿宋_GB2312"/>
                <w:sz w:val="18"/>
                <w:szCs w:val="18"/>
              </w:rPr>
              <w:t>城市供水收入</w:t>
            </w:r>
          </w:p>
          <w:p>
            <w:pPr>
              <w:widowControl/>
              <w:jc w:val="left"/>
              <w:rPr>
                <w:rFonts w:eastAsia="仿宋_GB2312"/>
                <w:sz w:val="18"/>
                <w:szCs w:val="18"/>
              </w:rPr>
            </w:pPr>
          </w:p>
        </w:tc>
        <w:tc>
          <w:tcPr>
            <w:tcW w:w="1380" w:type="dxa"/>
            <w:tcBorders>
              <w:top w:val="nil"/>
              <w:left w:val="nil"/>
              <w:bottom w:val="single" w:color="auto" w:sz="4" w:space="0"/>
              <w:right w:val="single" w:color="auto" w:sz="4" w:space="0"/>
            </w:tcBorders>
            <w:vAlign w:val="center"/>
          </w:tcPr>
          <w:p>
            <w:pPr>
              <w:widowControl/>
              <w:jc w:val="left"/>
              <w:rPr>
                <w:rFonts w:eastAsia="仿宋_GB2312"/>
                <w:sz w:val="18"/>
                <w:szCs w:val="18"/>
              </w:rPr>
            </w:pPr>
            <w:r>
              <w:rPr>
                <w:rFonts w:hint="eastAsia" w:eastAsia="仿宋_GB2312"/>
                <w:sz w:val="18"/>
                <w:szCs w:val="18"/>
              </w:rPr>
              <w:t>　≥4600万元</w:t>
            </w:r>
          </w:p>
          <w:p>
            <w:pPr>
              <w:widowControl/>
              <w:jc w:val="left"/>
              <w:rPr>
                <w:rFonts w:eastAsia="仿宋_GB2312"/>
                <w:sz w:val="18"/>
                <w:szCs w:val="18"/>
              </w:rPr>
            </w:pPr>
          </w:p>
        </w:tc>
        <w:tc>
          <w:tcPr>
            <w:tcW w:w="1515" w:type="dxa"/>
            <w:tcBorders>
              <w:top w:val="nil"/>
              <w:left w:val="nil"/>
              <w:bottom w:val="single" w:color="auto" w:sz="4" w:space="0"/>
              <w:right w:val="single" w:color="auto" w:sz="4" w:space="0"/>
            </w:tcBorders>
            <w:vAlign w:val="center"/>
          </w:tcPr>
          <w:p>
            <w:pPr>
              <w:widowControl/>
              <w:jc w:val="left"/>
              <w:rPr>
                <w:rFonts w:eastAsia="仿宋_GB2312"/>
                <w:sz w:val="18"/>
                <w:szCs w:val="18"/>
              </w:rPr>
            </w:pPr>
            <w:r>
              <w:rPr>
                <w:rFonts w:hint="eastAsia" w:eastAsia="仿宋_GB2312"/>
                <w:sz w:val="18"/>
                <w:szCs w:val="18"/>
              </w:rPr>
              <w:t>　≥4600万元</w:t>
            </w:r>
          </w:p>
          <w:p>
            <w:pPr>
              <w:widowControl/>
              <w:jc w:val="left"/>
              <w:rPr>
                <w:rFonts w:eastAsia="仿宋_GB2312"/>
                <w:sz w:val="18"/>
                <w:szCs w:val="18"/>
              </w:rPr>
            </w:pPr>
          </w:p>
        </w:tc>
        <w:tc>
          <w:tcPr>
            <w:tcW w:w="600"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5</w:t>
            </w:r>
          </w:p>
        </w:tc>
        <w:tc>
          <w:tcPr>
            <w:tcW w:w="570"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5</w:t>
            </w:r>
          </w:p>
        </w:tc>
        <w:tc>
          <w:tcPr>
            <w:tcW w:w="1094"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1134" w:hRule="exact"/>
          <w:jc w:val="center"/>
        </w:trPr>
        <w:tc>
          <w:tcPr>
            <w:tcW w:w="1071" w:type="dxa"/>
            <w:vMerge w:val="continue"/>
            <w:tcBorders>
              <w:left w:val="single" w:color="auto" w:sz="4" w:space="0"/>
              <w:right w:val="single" w:color="auto" w:sz="4" w:space="0"/>
            </w:tcBorders>
            <w:vAlign w:val="center"/>
          </w:tcPr>
          <w:p>
            <w:pPr>
              <w:spacing w:line="240" w:lineRule="exact"/>
              <w:jc w:val="left"/>
              <w:rPr>
                <w:rFonts w:ascii="仿宋_GB2312" w:hAnsi="仿宋_GB2312" w:eastAsia="仿宋_GB2312" w:cs="仿宋_GB2312"/>
                <w:color w:val="000000"/>
                <w:sz w:val="20"/>
                <w:szCs w:val="20"/>
              </w:rPr>
            </w:pPr>
          </w:p>
        </w:tc>
        <w:tc>
          <w:tcPr>
            <w:tcW w:w="887" w:type="dxa"/>
            <w:vMerge w:val="continue"/>
            <w:tcBorders>
              <w:left w:val="nil"/>
              <w:right w:val="single" w:color="auto" w:sz="4" w:space="0"/>
            </w:tcBorders>
            <w:vAlign w:val="center"/>
          </w:tcPr>
          <w:p>
            <w:pPr>
              <w:spacing w:line="240" w:lineRule="exact"/>
              <w:jc w:val="left"/>
              <w:rPr>
                <w:rFonts w:ascii="仿宋_GB2312" w:hAnsi="仿宋_GB2312" w:eastAsia="仿宋_GB2312" w:cs="仿宋_GB2312"/>
                <w:color w:val="000000"/>
                <w:sz w:val="20"/>
                <w:szCs w:val="20"/>
              </w:rPr>
            </w:pPr>
          </w:p>
        </w:tc>
        <w:tc>
          <w:tcPr>
            <w:tcW w:w="1119" w:type="dxa"/>
            <w:vMerge w:val="continue"/>
            <w:tcBorders>
              <w:left w:val="nil"/>
              <w:right w:val="single" w:color="auto" w:sz="4" w:space="0"/>
            </w:tcBorders>
            <w:vAlign w:val="center"/>
          </w:tcPr>
          <w:p>
            <w:pPr>
              <w:spacing w:line="240" w:lineRule="exact"/>
              <w:jc w:val="center"/>
              <w:rPr>
                <w:rFonts w:ascii="仿宋_GB2312" w:hAnsi="仿宋_GB2312" w:eastAsia="仿宋_GB2312" w:cs="仿宋_GB2312"/>
                <w:color w:val="000000"/>
                <w:sz w:val="20"/>
                <w:szCs w:val="20"/>
              </w:rPr>
            </w:pPr>
          </w:p>
        </w:tc>
        <w:tc>
          <w:tcPr>
            <w:tcW w:w="1843" w:type="dxa"/>
            <w:tcBorders>
              <w:top w:val="nil"/>
              <w:left w:val="nil"/>
              <w:bottom w:val="single" w:color="auto" w:sz="4" w:space="0"/>
              <w:right w:val="single" w:color="auto" w:sz="4" w:space="0"/>
            </w:tcBorders>
            <w:vAlign w:val="center"/>
          </w:tcPr>
          <w:p>
            <w:pPr>
              <w:widowControl/>
              <w:jc w:val="left"/>
              <w:rPr>
                <w:rFonts w:eastAsia="仿宋_GB2312"/>
                <w:sz w:val="18"/>
                <w:szCs w:val="18"/>
              </w:rPr>
            </w:pPr>
            <w:r>
              <w:rPr>
                <w:rFonts w:hint="eastAsia" w:eastAsia="仿宋_GB2312"/>
                <w:sz w:val="18"/>
                <w:szCs w:val="18"/>
              </w:rPr>
              <w:t>保障农业稳产</w:t>
            </w:r>
          </w:p>
        </w:tc>
        <w:tc>
          <w:tcPr>
            <w:tcW w:w="1380" w:type="dxa"/>
            <w:tcBorders>
              <w:top w:val="nil"/>
              <w:left w:val="nil"/>
              <w:bottom w:val="single" w:color="auto" w:sz="4" w:space="0"/>
              <w:right w:val="single" w:color="auto" w:sz="4" w:space="0"/>
            </w:tcBorders>
            <w:vAlign w:val="center"/>
          </w:tcPr>
          <w:p>
            <w:pPr>
              <w:widowControl/>
              <w:jc w:val="left"/>
              <w:rPr>
                <w:rFonts w:eastAsia="仿宋_GB2312"/>
                <w:sz w:val="18"/>
                <w:szCs w:val="18"/>
              </w:rPr>
            </w:pPr>
            <w:r>
              <w:rPr>
                <w:rFonts w:hint="eastAsia" w:eastAsia="仿宋_GB2312"/>
                <w:sz w:val="18"/>
                <w:szCs w:val="18"/>
              </w:rPr>
              <w:t>　稳产</w:t>
            </w:r>
          </w:p>
        </w:tc>
        <w:tc>
          <w:tcPr>
            <w:tcW w:w="1515" w:type="dxa"/>
            <w:tcBorders>
              <w:top w:val="nil"/>
              <w:left w:val="nil"/>
              <w:bottom w:val="single" w:color="auto" w:sz="4" w:space="0"/>
              <w:right w:val="single" w:color="auto" w:sz="4" w:space="0"/>
            </w:tcBorders>
            <w:vAlign w:val="center"/>
          </w:tcPr>
          <w:p>
            <w:pPr>
              <w:widowControl/>
              <w:jc w:val="left"/>
              <w:rPr>
                <w:rFonts w:eastAsia="仿宋_GB2312"/>
                <w:sz w:val="18"/>
                <w:szCs w:val="18"/>
              </w:rPr>
            </w:pPr>
            <w:r>
              <w:rPr>
                <w:rFonts w:hint="eastAsia" w:eastAsia="仿宋_GB2312"/>
                <w:sz w:val="18"/>
                <w:szCs w:val="18"/>
              </w:rPr>
              <w:t>　</w:t>
            </w:r>
          </w:p>
        </w:tc>
        <w:tc>
          <w:tcPr>
            <w:tcW w:w="600"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5</w:t>
            </w:r>
          </w:p>
        </w:tc>
        <w:tc>
          <w:tcPr>
            <w:tcW w:w="570"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5</w:t>
            </w:r>
          </w:p>
        </w:tc>
        <w:tc>
          <w:tcPr>
            <w:tcW w:w="1094"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1134" w:hRule="exact"/>
          <w:jc w:val="center"/>
        </w:trPr>
        <w:tc>
          <w:tcPr>
            <w:tcW w:w="1071" w:type="dxa"/>
            <w:vMerge w:val="continue"/>
            <w:tcBorders>
              <w:left w:val="single" w:color="auto" w:sz="4" w:space="0"/>
              <w:right w:val="single" w:color="auto" w:sz="4" w:space="0"/>
            </w:tcBorders>
            <w:vAlign w:val="center"/>
          </w:tcPr>
          <w:p>
            <w:pPr>
              <w:spacing w:line="240" w:lineRule="exact"/>
              <w:jc w:val="left"/>
              <w:rPr>
                <w:rFonts w:ascii="仿宋_GB2312" w:hAnsi="仿宋_GB2312" w:eastAsia="仿宋_GB2312" w:cs="仿宋_GB2312"/>
                <w:color w:val="000000"/>
                <w:sz w:val="20"/>
                <w:szCs w:val="20"/>
              </w:rPr>
            </w:pPr>
          </w:p>
        </w:tc>
        <w:tc>
          <w:tcPr>
            <w:tcW w:w="887" w:type="dxa"/>
            <w:vMerge w:val="continue"/>
            <w:tcBorders>
              <w:left w:val="nil"/>
              <w:right w:val="single" w:color="auto" w:sz="4" w:space="0"/>
            </w:tcBorders>
            <w:vAlign w:val="center"/>
          </w:tcPr>
          <w:p>
            <w:pPr>
              <w:spacing w:line="240" w:lineRule="exact"/>
              <w:jc w:val="left"/>
              <w:rPr>
                <w:rFonts w:ascii="仿宋_GB2312" w:hAnsi="仿宋_GB2312" w:eastAsia="仿宋_GB2312" w:cs="仿宋_GB2312"/>
                <w:color w:val="000000"/>
                <w:sz w:val="20"/>
                <w:szCs w:val="20"/>
              </w:rPr>
            </w:pPr>
          </w:p>
        </w:tc>
        <w:tc>
          <w:tcPr>
            <w:tcW w:w="1119" w:type="dxa"/>
            <w:vMerge w:val="restart"/>
            <w:tcBorders>
              <w:top w:val="nil"/>
              <w:left w:val="nil"/>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社会效</w:t>
            </w:r>
          </w:p>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843" w:type="dxa"/>
            <w:tcBorders>
              <w:top w:val="nil"/>
              <w:left w:val="nil"/>
              <w:bottom w:val="single" w:color="auto" w:sz="4" w:space="0"/>
              <w:right w:val="single" w:color="auto" w:sz="4" w:space="0"/>
            </w:tcBorders>
            <w:vAlign w:val="center"/>
          </w:tcPr>
          <w:p>
            <w:pPr>
              <w:widowControl/>
              <w:jc w:val="left"/>
              <w:rPr>
                <w:rFonts w:eastAsia="仿宋_GB2312"/>
                <w:sz w:val="18"/>
                <w:szCs w:val="18"/>
              </w:rPr>
            </w:pPr>
            <w:r>
              <w:rPr>
                <w:rFonts w:hint="eastAsia" w:eastAsia="仿宋_GB2312"/>
                <w:sz w:val="18"/>
                <w:szCs w:val="18"/>
              </w:rPr>
              <w:t>在全省14个市州中居民用水质量排名前列</w:t>
            </w:r>
          </w:p>
          <w:p>
            <w:pPr>
              <w:widowControl/>
              <w:jc w:val="left"/>
              <w:rPr>
                <w:rFonts w:eastAsia="仿宋_GB2312"/>
                <w:sz w:val="18"/>
                <w:szCs w:val="18"/>
              </w:rPr>
            </w:pPr>
          </w:p>
        </w:tc>
        <w:tc>
          <w:tcPr>
            <w:tcW w:w="1380" w:type="dxa"/>
            <w:tcBorders>
              <w:top w:val="nil"/>
              <w:left w:val="nil"/>
              <w:bottom w:val="single" w:color="auto" w:sz="4" w:space="0"/>
              <w:right w:val="single" w:color="auto" w:sz="4" w:space="0"/>
            </w:tcBorders>
            <w:vAlign w:val="center"/>
          </w:tcPr>
          <w:p>
            <w:pPr>
              <w:widowControl/>
              <w:jc w:val="left"/>
              <w:rPr>
                <w:rFonts w:eastAsia="仿宋_GB2312"/>
                <w:sz w:val="18"/>
                <w:szCs w:val="18"/>
              </w:rPr>
            </w:pPr>
            <w:r>
              <w:rPr>
                <w:rFonts w:hint="eastAsia" w:eastAsia="仿宋_GB2312"/>
                <w:sz w:val="18"/>
                <w:szCs w:val="18"/>
              </w:rPr>
              <w:t>　提升岳阳综合实力，提高人民生活的幸福感</w:t>
            </w:r>
          </w:p>
          <w:p>
            <w:pPr>
              <w:widowControl/>
              <w:jc w:val="left"/>
              <w:rPr>
                <w:rFonts w:eastAsia="仿宋_GB2312"/>
                <w:sz w:val="18"/>
                <w:szCs w:val="18"/>
              </w:rPr>
            </w:pPr>
          </w:p>
        </w:tc>
        <w:tc>
          <w:tcPr>
            <w:tcW w:w="1515" w:type="dxa"/>
            <w:tcBorders>
              <w:top w:val="nil"/>
              <w:left w:val="nil"/>
              <w:bottom w:val="single" w:color="auto" w:sz="4" w:space="0"/>
              <w:right w:val="single" w:color="auto" w:sz="4" w:space="0"/>
            </w:tcBorders>
            <w:vAlign w:val="center"/>
          </w:tcPr>
          <w:p>
            <w:pPr>
              <w:widowControl/>
              <w:jc w:val="left"/>
              <w:rPr>
                <w:rFonts w:eastAsia="仿宋_GB2312"/>
                <w:sz w:val="18"/>
                <w:szCs w:val="18"/>
              </w:rPr>
            </w:pPr>
            <w:r>
              <w:rPr>
                <w:rFonts w:hint="eastAsia" w:eastAsia="仿宋_GB2312"/>
                <w:sz w:val="18"/>
                <w:szCs w:val="18"/>
              </w:rPr>
              <w:t>　有效提升</w:t>
            </w:r>
          </w:p>
        </w:tc>
        <w:tc>
          <w:tcPr>
            <w:tcW w:w="600"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5</w:t>
            </w:r>
          </w:p>
        </w:tc>
        <w:tc>
          <w:tcPr>
            <w:tcW w:w="570"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4</w:t>
            </w:r>
          </w:p>
        </w:tc>
        <w:tc>
          <w:tcPr>
            <w:tcW w:w="1094"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1134" w:hRule="exact"/>
          <w:jc w:val="center"/>
        </w:trPr>
        <w:tc>
          <w:tcPr>
            <w:tcW w:w="1071" w:type="dxa"/>
            <w:vMerge w:val="continue"/>
            <w:tcBorders>
              <w:left w:val="single" w:color="auto" w:sz="4" w:space="0"/>
              <w:right w:val="single" w:color="auto" w:sz="4" w:space="0"/>
            </w:tcBorders>
            <w:vAlign w:val="center"/>
          </w:tcPr>
          <w:p>
            <w:pPr>
              <w:spacing w:line="240" w:lineRule="exact"/>
              <w:jc w:val="left"/>
              <w:rPr>
                <w:rFonts w:ascii="仿宋_GB2312" w:hAnsi="仿宋_GB2312" w:eastAsia="仿宋_GB2312" w:cs="仿宋_GB2312"/>
                <w:color w:val="000000"/>
                <w:sz w:val="20"/>
                <w:szCs w:val="20"/>
              </w:rPr>
            </w:pPr>
          </w:p>
        </w:tc>
        <w:tc>
          <w:tcPr>
            <w:tcW w:w="887" w:type="dxa"/>
            <w:vMerge w:val="continue"/>
            <w:tcBorders>
              <w:left w:val="nil"/>
              <w:right w:val="single" w:color="auto" w:sz="4" w:space="0"/>
            </w:tcBorders>
            <w:vAlign w:val="center"/>
          </w:tcPr>
          <w:p>
            <w:pPr>
              <w:spacing w:line="240" w:lineRule="exact"/>
              <w:jc w:val="left"/>
              <w:rPr>
                <w:rFonts w:ascii="仿宋_GB2312" w:hAnsi="仿宋_GB2312" w:eastAsia="仿宋_GB2312" w:cs="仿宋_GB2312"/>
                <w:color w:val="000000"/>
                <w:sz w:val="20"/>
                <w:szCs w:val="20"/>
              </w:rPr>
            </w:pPr>
          </w:p>
        </w:tc>
        <w:tc>
          <w:tcPr>
            <w:tcW w:w="1119" w:type="dxa"/>
            <w:vMerge w:val="continue"/>
            <w:tcBorders>
              <w:left w:val="nil"/>
              <w:right w:val="single" w:color="auto" w:sz="4" w:space="0"/>
            </w:tcBorders>
            <w:vAlign w:val="center"/>
          </w:tcPr>
          <w:p>
            <w:pPr>
              <w:spacing w:line="240" w:lineRule="exact"/>
              <w:jc w:val="center"/>
              <w:rPr>
                <w:rFonts w:ascii="仿宋_GB2312" w:hAnsi="仿宋_GB2312" w:eastAsia="仿宋_GB2312" w:cs="仿宋_GB2312"/>
                <w:color w:val="000000"/>
                <w:sz w:val="20"/>
                <w:szCs w:val="20"/>
              </w:rPr>
            </w:pPr>
          </w:p>
        </w:tc>
        <w:tc>
          <w:tcPr>
            <w:tcW w:w="1843" w:type="dxa"/>
            <w:tcBorders>
              <w:top w:val="nil"/>
              <w:left w:val="nil"/>
              <w:bottom w:val="single" w:color="auto" w:sz="4" w:space="0"/>
              <w:right w:val="single" w:color="auto" w:sz="4" w:space="0"/>
            </w:tcBorders>
            <w:vAlign w:val="center"/>
          </w:tcPr>
          <w:p>
            <w:pPr>
              <w:widowControl/>
              <w:jc w:val="left"/>
              <w:rPr>
                <w:rFonts w:eastAsia="仿宋_GB2312"/>
                <w:sz w:val="18"/>
                <w:szCs w:val="18"/>
              </w:rPr>
            </w:pPr>
            <w:r>
              <w:rPr>
                <w:rFonts w:hint="eastAsia" w:eastAsia="仿宋_GB2312"/>
                <w:sz w:val="18"/>
                <w:szCs w:val="18"/>
              </w:rPr>
              <w:t>为防汛抗旱发挥最大作用</w:t>
            </w:r>
          </w:p>
        </w:tc>
        <w:tc>
          <w:tcPr>
            <w:tcW w:w="1380" w:type="dxa"/>
            <w:tcBorders>
              <w:top w:val="nil"/>
              <w:left w:val="nil"/>
              <w:bottom w:val="single" w:color="auto" w:sz="4" w:space="0"/>
              <w:right w:val="single" w:color="auto" w:sz="4" w:space="0"/>
            </w:tcBorders>
            <w:vAlign w:val="center"/>
          </w:tcPr>
          <w:p>
            <w:pPr>
              <w:widowControl/>
              <w:jc w:val="left"/>
              <w:rPr>
                <w:rFonts w:eastAsia="仿宋_GB2312"/>
                <w:sz w:val="18"/>
                <w:szCs w:val="18"/>
              </w:rPr>
            </w:pPr>
            <w:r>
              <w:rPr>
                <w:rFonts w:hint="eastAsia" w:eastAsia="仿宋_GB2312"/>
                <w:sz w:val="18"/>
                <w:szCs w:val="18"/>
              </w:rPr>
              <w:t>　防止险情发生</w:t>
            </w:r>
          </w:p>
        </w:tc>
        <w:tc>
          <w:tcPr>
            <w:tcW w:w="1515" w:type="dxa"/>
            <w:tcBorders>
              <w:top w:val="nil"/>
              <w:left w:val="nil"/>
              <w:bottom w:val="single" w:color="auto" w:sz="4" w:space="0"/>
              <w:right w:val="single" w:color="auto" w:sz="4" w:space="0"/>
            </w:tcBorders>
            <w:vAlign w:val="center"/>
          </w:tcPr>
          <w:p>
            <w:pPr>
              <w:widowControl/>
              <w:jc w:val="left"/>
              <w:rPr>
                <w:rFonts w:eastAsia="仿宋_GB2312"/>
                <w:sz w:val="18"/>
                <w:szCs w:val="18"/>
              </w:rPr>
            </w:pPr>
            <w:r>
              <w:rPr>
                <w:rFonts w:hint="eastAsia" w:eastAsia="仿宋_GB2312"/>
                <w:sz w:val="18"/>
                <w:szCs w:val="18"/>
              </w:rPr>
              <w:t>　有效保障</w:t>
            </w:r>
          </w:p>
        </w:tc>
        <w:tc>
          <w:tcPr>
            <w:tcW w:w="600"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5</w:t>
            </w:r>
          </w:p>
        </w:tc>
        <w:tc>
          <w:tcPr>
            <w:tcW w:w="570"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4</w:t>
            </w:r>
          </w:p>
        </w:tc>
        <w:tc>
          <w:tcPr>
            <w:tcW w:w="1094"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1134" w:hRule="exact"/>
          <w:jc w:val="center"/>
        </w:trPr>
        <w:tc>
          <w:tcPr>
            <w:tcW w:w="1071" w:type="dxa"/>
            <w:vMerge w:val="continue"/>
            <w:tcBorders>
              <w:left w:val="single" w:color="auto" w:sz="4" w:space="0"/>
              <w:right w:val="single" w:color="auto" w:sz="4" w:space="0"/>
            </w:tcBorders>
            <w:vAlign w:val="center"/>
          </w:tcPr>
          <w:p>
            <w:pPr>
              <w:spacing w:line="240" w:lineRule="exact"/>
              <w:jc w:val="left"/>
              <w:rPr>
                <w:rFonts w:ascii="仿宋_GB2312" w:hAnsi="仿宋_GB2312" w:eastAsia="仿宋_GB2312" w:cs="仿宋_GB2312"/>
                <w:color w:val="000000"/>
                <w:sz w:val="20"/>
                <w:szCs w:val="20"/>
              </w:rPr>
            </w:pPr>
          </w:p>
        </w:tc>
        <w:tc>
          <w:tcPr>
            <w:tcW w:w="887" w:type="dxa"/>
            <w:vMerge w:val="continue"/>
            <w:tcBorders>
              <w:left w:val="nil"/>
              <w:right w:val="single" w:color="auto" w:sz="4" w:space="0"/>
            </w:tcBorders>
            <w:vAlign w:val="center"/>
          </w:tcPr>
          <w:p>
            <w:pPr>
              <w:spacing w:line="240" w:lineRule="exact"/>
              <w:jc w:val="left"/>
              <w:rPr>
                <w:rFonts w:ascii="仿宋_GB2312" w:hAnsi="仿宋_GB2312" w:eastAsia="仿宋_GB2312" w:cs="仿宋_GB2312"/>
                <w:color w:val="000000"/>
                <w:sz w:val="20"/>
                <w:szCs w:val="20"/>
              </w:rPr>
            </w:pPr>
          </w:p>
        </w:tc>
        <w:tc>
          <w:tcPr>
            <w:tcW w:w="1119" w:type="dxa"/>
            <w:tcBorders>
              <w:top w:val="nil"/>
              <w:left w:val="nil"/>
              <w:right w:val="single" w:color="auto" w:sz="4" w:space="0"/>
            </w:tcBorders>
            <w:vAlign w:val="center"/>
          </w:tcPr>
          <w:p>
            <w:pPr>
              <w:widowControl/>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生态效</w:t>
            </w:r>
          </w:p>
          <w:p>
            <w:pPr>
              <w:widowControl/>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益指标</w:t>
            </w:r>
          </w:p>
        </w:tc>
        <w:tc>
          <w:tcPr>
            <w:tcW w:w="1843" w:type="dxa"/>
            <w:tcBorders>
              <w:top w:val="nil"/>
              <w:left w:val="nil"/>
              <w:bottom w:val="single" w:color="auto" w:sz="4" w:space="0"/>
              <w:right w:val="single" w:color="auto" w:sz="4" w:space="0"/>
            </w:tcBorders>
            <w:vAlign w:val="center"/>
          </w:tcPr>
          <w:p>
            <w:pPr>
              <w:widowControl/>
              <w:jc w:val="left"/>
              <w:rPr>
                <w:rFonts w:eastAsia="仿宋_GB2312"/>
                <w:sz w:val="18"/>
                <w:szCs w:val="18"/>
              </w:rPr>
            </w:pPr>
            <w:r>
              <w:rPr>
                <w:rFonts w:hint="eastAsia" w:eastAsia="仿宋_GB2312"/>
                <w:sz w:val="18"/>
                <w:szCs w:val="18"/>
              </w:rPr>
              <w:t>改善生态环境</w:t>
            </w:r>
          </w:p>
        </w:tc>
        <w:tc>
          <w:tcPr>
            <w:tcW w:w="1380" w:type="dxa"/>
            <w:tcBorders>
              <w:top w:val="nil"/>
              <w:left w:val="nil"/>
              <w:bottom w:val="single" w:color="auto" w:sz="4" w:space="0"/>
              <w:right w:val="single" w:color="auto" w:sz="4" w:space="0"/>
            </w:tcBorders>
            <w:vAlign w:val="center"/>
          </w:tcPr>
          <w:p>
            <w:pPr>
              <w:widowControl/>
              <w:jc w:val="left"/>
              <w:rPr>
                <w:rFonts w:eastAsia="仿宋_GB2312"/>
                <w:sz w:val="18"/>
                <w:szCs w:val="18"/>
              </w:rPr>
            </w:pPr>
            <w:r>
              <w:rPr>
                <w:rFonts w:hint="eastAsia" w:eastAsia="仿宋_GB2312"/>
                <w:sz w:val="18"/>
                <w:szCs w:val="18"/>
              </w:rPr>
              <w:t>　积极影响</w:t>
            </w:r>
          </w:p>
        </w:tc>
        <w:tc>
          <w:tcPr>
            <w:tcW w:w="1515" w:type="dxa"/>
            <w:tcBorders>
              <w:top w:val="nil"/>
              <w:left w:val="nil"/>
              <w:bottom w:val="single" w:color="auto" w:sz="4" w:space="0"/>
              <w:right w:val="single" w:color="auto" w:sz="4" w:space="0"/>
            </w:tcBorders>
            <w:vAlign w:val="center"/>
          </w:tcPr>
          <w:p>
            <w:pPr>
              <w:widowControl/>
              <w:jc w:val="left"/>
              <w:rPr>
                <w:rFonts w:eastAsia="仿宋_GB2312"/>
                <w:sz w:val="18"/>
                <w:szCs w:val="18"/>
              </w:rPr>
            </w:pPr>
            <w:r>
              <w:rPr>
                <w:rFonts w:hint="eastAsia" w:eastAsia="仿宋_GB2312"/>
                <w:sz w:val="18"/>
                <w:szCs w:val="18"/>
              </w:rPr>
              <w:t>　生态明显好转</w:t>
            </w:r>
          </w:p>
        </w:tc>
        <w:tc>
          <w:tcPr>
            <w:tcW w:w="600"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5</w:t>
            </w:r>
          </w:p>
        </w:tc>
        <w:tc>
          <w:tcPr>
            <w:tcW w:w="570"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5</w:t>
            </w:r>
          </w:p>
        </w:tc>
        <w:tc>
          <w:tcPr>
            <w:tcW w:w="1094"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1134" w:hRule="exact"/>
          <w:jc w:val="center"/>
        </w:trPr>
        <w:tc>
          <w:tcPr>
            <w:tcW w:w="1071" w:type="dxa"/>
            <w:vMerge w:val="continue"/>
            <w:tcBorders>
              <w:left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p>
        </w:tc>
        <w:tc>
          <w:tcPr>
            <w:tcW w:w="887" w:type="dxa"/>
            <w:vMerge w:val="continue"/>
            <w:tcBorders>
              <w:left w:val="nil"/>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p>
        </w:tc>
        <w:tc>
          <w:tcPr>
            <w:tcW w:w="1119" w:type="dxa"/>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可持续影响指标</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18"/>
                <w:szCs w:val="18"/>
              </w:rPr>
            </w:pPr>
            <w:r>
              <w:rPr>
                <w:rFonts w:hint="eastAsia" w:eastAsia="仿宋_GB2312"/>
                <w:sz w:val="18"/>
                <w:szCs w:val="18"/>
              </w:rPr>
              <w:t>平稳运行并促进人与自然和谐相处</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18"/>
                <w:szCs w:val="18"/>
              </w:rPr>
            </w:pPr>
            <w:r>
              <w:rPr>
                <w:rFonts w:hint="eastAsia" w:eastAsia="仿宋_GB2312"/>
                <w:sz w:val="18"/>
                <w:szCs w:val="18"/>
              </w:rPr>
              <w:t>　效果显著</w:t>
            </w:r>
          </w:p>
        </w:tc>
        <w:tc>
          <w:tcPr>
            <w:tcW w:w="151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18"/>
                <w:szCs w:val="18"/>
              </w:rPr>
            </w:pPr>
            <w:r>
              <w:rPr>
                <w:rFonts w:hint="eastAsia" w:eastAsia="仿宋_GB2312"/>
                <w:sz w:val="18"/>
                <w:szCs w:val="18"/>
              </w:rPr>
              <w:t>　效果显著</w:t>
            </w:r>
          </w:p>
        </w:tc>
        <w:tc>
          <w:tcPr>
            <w:tcW w:w="6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5</w:t>
            </w:r>
          </w:p>
        </w:tc>
        <w:tc>
          <w:tcPr>
            <w:tcW w:w="5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4</w:t>
            </w:r>
          </w:p>
        </w:tc>
        <w:tc>
          <w:tcPr>
            <w:tcW w:w="109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1134" w:hRule="exact"/>
          <w:jc w:val="center"/>
        </w:trPr>
        <w:tc>
          <w:tcPr>
            <w:tcW w:w="1071" w:type="dxa"/>
            <w:vMerge w:val="continue"/>
            <w:tcBorders>
              <w:left w:val="single" w:color="auto" w:sz="4" w:space="0"/>
              <w:right w:val="single" w:color="auto" w:sz="4" w:space="0"/>
            </w:tcBorders>
            <w:vAlign w:val="center"/>
          </w:tcPr>
          <w:p>
            <w:pPr>
              <w:spacing w:line="240" w:lineRule="exact"/>
              <w:jc w:val="left"/>
              <w:rPr>
                <w:rFonts w:ascii="仿宋_GB2312" w:hAnsi="仿宋_GB2312" w:eastAsia="仿宋_GB2312" w:cs="仿宋_GB2312"/>
                <w:color w:val="000000"/>
                <w:sz w:val="20"/>
                <w:szCs w:val="20"/>
              </w:rPr>
            </w:pPr>
          </w:p>
        </w:tc>
        <w:tc>
          <w:tcPr>
            <w:tcW w:w="887" w:type="dxa"/>
            <w:vMerge w:val="restart"/>
            <w:tcBorders>
              <w:top w:val="nil"/>
              <w:left w:val="nil"/>
              <w:right w:val="single" w:color="auto" w:sz="4" w:space="0"/>
            </w:tcBorders>
            <w:vAlign w:val="center"/>
          </w:tcPr>
          <w:p>
            <w:pPr>
              <w:widowControl/>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满意度</w:t>
            </w:r>
          </w:p>
          <w:p>
            <w:pPr>
              <w:widowControl/>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指标</w:t>
            </w:r>
          </w:p>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18"/>
                <w:szCs w:val="18"/>
              </w:rPr>
              <w:t>（10分）</w:t>
            </w:r>
          </w:p>
        </w:tc>
        <w:tc>
          <w:tcPr>
            <w:tcW w:w="1119" w:type="dxa"/>
            <w:vMerge w:val="restart"/>
            <w:tcBorders>
              <w:top w:val="nil"/>
              <w:left w:val="nil"/>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18"/>
                <w:szCs w:val="18"/>
              </w:rPr>
              <w:t>服务对象满意度指标</w:t>
            </w:r>
          </w:p>
        </w:tc>
        <w:tc>
          <w:tcPr>
            <w:tcW w:w="1843" w:type="dxa"/>
            <w:tcBorders>
              <w:top w:val="nil"/>
              <w:left w:val="nil"/>
              <w:bottom w:val="single" w:color="auto" w:sz="4" w:space="0"/>
              <w:right w:val="single" w:color="auto" w:sz="4" w:space="0"/>
            </w:tcBorders>
            <w:vAlign w:val="center"/>
          </w:tcPr>
          <w:p>
            <w:pPr>
              <w:widowControl/>
              <w:jc w:val="left"/>
              <w:rPr>
                <w:rFonts w:eastAsia="仿宋_GB2312"/>
                <w:sz w:val="18"/>
                <w:szCs w:val="18"/>
              </w:rPr>
            </w:pPr>
            <w:r>
              <w:rPr>
                <w:rFonts w:hint="eastAsia" w:eastAsia="仿宋_GB2312"/>
                <w:sz w:val="18"/>
                <w:szCs w:val="18"/>
              </w:rPr>
              <w:t>上级主管部门满意度</w:t>
            </w:r>
          </w:p>
          <w:p>
            <w:pPr>
              <w:widowControl/>
              <w:jc w:val="left"/>
              <w:rPr>
                <w:rFonts w:eastAsia="仿宋_GB2312"/>
                <w:sz w:val="18"/>
                <w:szCs w:val="18"/>
              </w:rPr>
            </w:pPr>
          </w:p>
        </w:tc>
        <w:tc>
          <w:tcPr>
            <w:tcW w:w="1380" w:type="dxa"/>
            <w:tcBorders>
              <w:top w:val="nil"/>
              <w:left w:val="nil"/>
              <w:bottom w:val="single" w:color="auto" w:sz="4" w:space="0"/>
              <w:right w:val="single" w:color="auto" w:sz="4" w:space="0"/>
            </w:tcBorders>
            <w:vAlign w:val="center"/>
          </w:tcPr>
          <w:p>
            <w:pPr>
              <w:widowControl/>
              <w:jc w:val="left"/>
              <w:rPr>
                <w:rFonts w:eastAsia="仿宋_GB2312"/>
                <w:sz w:val="18"/>
                <w:szCs w:val="18"/>
              </w:rPr>
            </w:pPr>
            <w:r>
              <w:rPr>
                <w:rFonts w:hint="eastAsia" w:eastAsia="仿宋_GB2312"/>
                <w:sz w:val="18"/>
                <w:szCs w:val="18"/>
              </w:rPr>
              <w:t>　≥95%</w:t>
            </w:r>
          </w:p>
          <w:p>
            <w:pPr>
              <w:widowControl/>
              <w:jc w:val="left"/>
              <w:rPr>
                <w:rFonts w:eastAsia="仿宋_GB2312"/>
                <w:sz w:val="18"/>
                <w:szCs w:val="18"/>
              </w:rPr>
            </w:pPr>
          </w:p>
        </w:tc>
        <w:tc>
          <w:tcPr>
            <w:tcW w:w="1515" w:type="dxa"/>
            <w:tcBorders>
              <w:top w:val="nil"/>
              <w:left w:val="nil"/>
              <w:bottom w:val="single" w:color="auto" w:sz="4" w:space="0"/>
              <w:right w:val="single" w:color="auto" w:sz="4" w:space="0"/>
            </w:tcBorders>
            <w:vAlign w:val="center"/>
          </w:tcPr>
          <w:p>
            <w:pPr>
              <w:widowControl/>
              <w:jc w:val="left"/>
              <w:rPr>
                <w:rFonts w:eastAsia="仿宋_GB2312"/>
                <w:sz w:val="18"/>
                <w:szCs w:val="18"/>
              </w:rPr>
            </w:pPr>
            <w:r>
              <w:rPr>
                <w:rFonts w:hint="eastAsia" w:eastAsia="仿宋_GB2312"/>
                <w:sz w:val="18"/>
                <w:szCs w:val="18"/>
              </w:rPr>
              <w:t>　≥95%</w:t>
            </w:r>
          </w:p>
          <w:p>
            <w:pPr>
              <w:widowControl/>
              <w:jc w:val="left"/>
              <w:rPr>
                <w:rFonts w:eastAsia="仿宋_GB2312"/>
                <w:sz w:val="18"/>
                <w:szCs w:val="18"/>
              </w:rPr>
            </w:pPr>
          </w:p>
        </w:tc>
        <w:tc>
          <w:tcPr>
            <w:tcW w:w="600"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5</w:t>
            </w:r>
          </w:p>
        </w:tc>
        <w:tc>
          <w:tcPr>
            <w:tcW w:w="570"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5</w:t>
            </w:r>
          </w:p>
        </w:tc>
        <w:tc>
          <w:tcPr>
            <w:tcW w:w="1094"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1134" w:hRule="exact"/>
          <w:jc w:val="center"/>
        </w:trPr>
        <w:tc>
          <w:tcPr>
            <w:tcW w:w="1071" w:type="dxa"/>
            <w:vMerge w:val="continue"/>
            <w:tcBorders>
              <w:left w:val="single" w:color="auto" w:sz="4" w:space="0"/>
              <w:right w:val="single" w:color="auto" w:sz="4" w:space="0"/>
            </w:tcBorders>
            <w:vAlign w:val="center"/>
          </w:tcPr>
          <w:p>
            <w:pPr>
              <w:spacing w:line="240" w:lineRule="exact"/>
              <w:jc w:val="left"/>
              <w:rPr>
                <w:rFonts w:ascii="仿宋_GB2312" w:hAnsi="仿宋_GB2312" w:eastAsia="仿宋_GB2312" w:cs="仿宋_GB2312"/>
                <w:color w:val="000000"/>
                <w:sz w:val="20"/>
                <w:szCs w:val="20"/>
              </w:rPr>
            </w:pPr>
          </w:p>
        </w:tc>
        <w:tc>
          <w:tcPr>
            <w:tcW w:w="887" w:type="dxa"/>
            <w:vMerge w:val="continue"/>
            <w:tcBorders>
              <w:left w:val="nil"/>
              <w:right w:val="single" w:color="auto" w:sz="4" w:space="0"/>
            </w:tcBorders>
            <w:vAlign w:val="center"/>
          </w:tcPr>
          <w:p>
            <w:pPr>
              <w:spacing w:line="240" w:lineRule="exact"/>
              <w:jc w:val="left"/>
              <w:rPr>
                <w:rFonts w:ascii="仿宋_GB2312" w:hAnsi="仿宋_GB2312" w:eastAsia="仿宋_GB2312" w:cs="仿宋_GB2312"/>
                <w:color w:val="000000"/>
                <w:sz w:val="20"/>
                <w:szCs w:val="20"/>
              </w:rPr>
            </w:pPr>
          </w:p>
        </w:tc>
        <w:tc>
          <w:tcPr>
            <w:tcW w:w="1119" w:type="dxa"/>
            <w:vMerge w:val="continue"/>
            <w:tcBorders>
              <w:left w:val="nil"/>
              <w:right w:val="single" w:color="auto" w:sz="4" w:space="0"/>
            </w:tcBorders>
            <w:vAlign w:val="center"/>
          </w:tcPr>
          <w:p>
            <w:pPr>
              <w:spacing w:line="240" w:lineRule="exact"/>
              <w:jc w:val="left"/>
              <w:rPr>
                <w:rFonts w:ascii="仿宋_GB2312" w:hAnsi="仿宋_GB2312" w:eastAsia="仿宋_GB2312" w:cs="仿宋_GB2312"/>
                <w:color w:val="000000"/>
                <w:sz w:val="20"/>
                <w:szCs w:val="20"/>
              </w:rPr>
            </w:pPr>
          </w:p>
        </w:tc>
        <w:tc>
          <w:tcPr>
            <w:tcW w:w="1843" w:type="dxa"/>
            <w:tcBorders>
              <w:top w:val="nil"/>
              <w:left w:val="nil"/>
              <w:bottom w:val="single" w:color="auto" w:sz="4" w:space="0"/>
              <w:right w:val="single" w:color="auto" w:sz="4" w:space="0"/>
            </w:tcBorders>
            <w:vAlign w:val="center"/>
          </w:tcPr>
          <w:p>
            <w:pPr>
              <w:widowControl/>
              <w:jc w:val="left"/>
              <w:rPr>
                <w:rFonts w:eastAsia="仿宋_GB2312"/>
                <w:sz w:val="18"/>
                <w:szCs w:val="18"/>
              </w:rPr>
            </w:pPr>
            <w:r>
              <w:rPr>
                <w:rFonts w:hint="eastAsia" w:eastAsia="仿宋_GB2312"/>
                <w:sz w:val="18"/>
                <w:szCs w:val="18"/>
              </w:rPr>
              <w:t>人民群众满意度</w:t>
            </w:r>
          </w:p>
        </w:tc>
        <w:tc>
          <w:tcPr>
            <w:tcW w:w="1380" w:type="dxa"/>
            <w:tcBorders>
              <w:top w:val="nil"/>
              <w:left w:val="nil"/>
              <w:bottom w:val="single" w:color="auto" w:sz="4" w:space="0"/>
              <w:right w:val="single" w:color="auto" w:sz="4" w:space="0"/>
            </w:tcBorders>
            <w:vAlign w:val="center"/>
          </w:tcPr>
          <w:p>
            <w:pPr>
              <w:widowControl/>
              <w:jc w:val="left"/>
              <w:rPr>
                <w:rFonts w:eastAsia="仿宋_GB2312"/>
                <w:sz w:val="18"/>
                <w:szCs w:val="18"/>
              </w:rPr>
            </w:pPr>
            <w:r>
              <w:rPr>
                <w:rFonts w:hint="eastAsia" w:eastAsia="仿宋_GB2312"/>
                <w:sz w:val="18"/>
                <w:szCs w:val="18"/>
              </w:rPr>
              <w:t>　≥95%</w:t>
            </w:r>
          </w:p>
          <w:p>
            <w:pPr>
              <w:widowControl/>
              <w:jc w:val="left"/>
              <w:rPr>
                <w:rFonts w:eastAsia="仿宋_GB2312"/>
                <w:sz w:val="18"/>
                <w:szCs w:val="18"/>
              </w:rPr>
            </w:pPr>
          </w:p>
        </w:tc>
        <w:tc>
          <w:tcPr>
            <w:tcW w:w="1515" w:type="dxa"/>
            <w:tcBorders>
              <w:top w:val="nil"/>
              <w:left w:val="nil"/>
              <w:bottom w:val="single" w:color="auto" w:sz="4" w:space="0"/>
              <w:right w:val="single" w:color="auto" w:sz="4" w:space="0"/>
            </w:tcBorders>
            <w:vAlign w:val="center"/>
          </w:tcPr>
          <w:p>
            <w:pPr>
              <w:widowControl/>
              <w:jc w:val="left"/>
              <w:rPr>
                <w:rFonts w:eastAsia="仿宋_GB2312"/>
                <w:sz w:val="18"/>
                <w:szCs w:val="18"/>
              </w:rPr>
            </w:pPr>
            <w:r>
              <w:rPr>
                <w:rFonts w:hint="eastAsia" w:eastAsia="仿宋_GB2312"/>
                <w:sz w:val="18"/>
                <w:szCs w:val="18"/>
              </w:rPr>
              <w:t>　≥95%</w:t>
            </w:r>
          </w:p>
        </w:tc>
        <w:tc>
          <w:tcPr>
            <w:tcW w:w="600"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5</w:t>
            </w:r>
          </w:p>
        </w:tc>
        <w:tc>
          <w:tcPr>
            <w:tcW w:w="570"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5</w:t>
            </w:r>
          </w:p>
        </w:tc>
        <w:tc>
          <w:tcPr>
            <w:tcW w:w="1094"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270" w:hRule="atLeast"/>
          <w:jc w:val="center"/>
        </w:trPr>
        <w:tc>
          <w:tcPr>
            <w:tcW w:w="7815" w:type="dxa"/>
            <w:gridSpan w:val="6"/>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600"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570"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93</w:t>
            </w:r>
          </w:p>
        </w:tc>
        <w:tc>
          <w:tcPr>
            <w:tcW w:w="1094"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bl>
    <w:tbl>
      <w:tblPr>
        <w:tblStyle w:val="5"/>
        <w:tblpPr w:leftFromText="180" w:rightFromText="180" w:vertAnchor="text" w:tblpX="10214" w:tblpY="-15538"/>
        <w:tblOverlap w:val="never"/>
        <w:tblW w:w="1713" w:type="dxa"/>
        <w:tblInd w:w="0" w:type="dxa"/>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Layout w:type="autofit"/>
        <w:tblCellMar>
          <w:top w:w="0" w:type="dxa"/>
          <w:left w:w="108" w:type="dxa"/>
          <w:bottom w:w="0" w:type="dxa"/>
          <w:right w:w="108" w:type="dxa"/>
        </w:tblCellMar>
      </w:tblPr>
      <w:tblGrid>
        <w:gridCol w:w="1713"/>
      </w:tblGrid>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PrEx>
        <w:trPr>
          <w:trHeight w:val="30" w:hRule="atLeast"/>
        </w:trPr>
        <w:tc>
          <w:tcPr>
            <w:tcW w:w="1713" w:type="dxa"/>
          </w:tcPr>
          <w:p>
            <w:pPr>
              <w:widowControl/>
              <w:spacing w:line="600" w:lineRule="exact"/>
              <w:jc w:val="left"/>
              <w:rPr>
                <w:rFonts w:ascii="Times New Roman" w:hAnsi="Times New Roman" w:eastAsia="仿宋_GB2312"/>
                <w:sz w:val="22"/>
                <w:szCs w:val="22"/>
              </w:rPr>
            </w:pPr>
          </w:p>
        </w:tc>
      </w:tr>
    </w:tbl>
    <w:p>
      <w:pPr>
        <w:widowControl/>
        <w:spacing w:line="600" w:lineRule="exact"/>
        <w:jc w:val="left"/>
        <w:rPr>
          <w:rFonts w:ascii="Times New Roman" w:hAnsi="Times New Roman" w:eastAsia="黑体"/>
          <w:sz w:val="32"/>
          <w:szCs w:val="32"/>
        </w:rPr>
      </w:pPr>
      <w:r>
        <w:rPr>
          <w:rFonts w:ascii="Times New Roman" w:hAnsi="Times New Roman" w:eastAsia="仿宋_GB2312"/>
          <w:sz w:val="22"/>
          <w:szCs w:val="22"/>
        </w:rPr>
        <w:t xml:space="preserve">填表人：      填报日期：         联系电话：     </w:t>
      </w:r>
      <w:r>
        <w:rPr>
          <w:rFonts w:hint="eastAsia" w:ascii="Times New Roman" w:hAnsi="Times New Roman" w:eastAsia="仿宋_GB2312"/>
          <w:sz w:val="22"/>
          <w:szCs w:val="22"/>
        </w:rPr>
        <w:t xml:space="preserve">           </w:t>
      </w:r>
      <w:r>
        <w:rPr>
          <w:rFonts w:ascii="Times New Roman" w:hAnsi="Times New Roman" w:eastAsia="仿宋_GB2312"/>
          <w:sz w:val="22"/>
          <w:szCs w:val="22"/>
        </w:rPr>
        <w:t>单位负责人签字：</w:t>
      </w:r>
      <w:r>
        <w:rPr>
          <w:rFonts w:ascii="Times New Roman" w:hAnsi="Times New Roman" w:eastAsia="仿宋_GB2312"/>
          <w:sz w:val="22"/>
          <w:szCs w:val="22"/>
        </w:rPr>
        <w:br w:type="page"/>
      </w:r>
      <w:r>
        <w:rPr>
          <w:rFonts w:hint="eastAsia" w:ascii="黑体" w:hAnsi="黑体" w:eastAsia="黑体" w:cs="黑体"/>
          <w:sz w:val="32"/>
          <w:szCs w:val="32"/>
        </w:rPr>
        <w:t>附件3</w:t>
      </w:r>
    </w:p>
    <w:p>
      <w:pPr>
        <w:widowControl/>
        <w:spacing w:line="600" w:lineRule="exact"/>
        <w:jc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2022年度项目支出绩效自评表</w:t>
      </w:r>
    </w:p>
    <w:tbl>
      <w:tblPr>
        <w:tblStyle w:val="4"/>
        <w:tblW w:w="9851" w:type="dxa"/>
        <w:jc w:val="center"/>
        <w:tblLayout w:type="autofit"/>
        <w:tblCellMar>
          <w:top w:w="0" w:type="dxa"/>
          <w:left w:w="108" w:type="dxa"/>
          <w:bottom w:w="0" w:type="dxa"/>
          <w:right w:w="108" w:type="dxa"/>
        </w:tblCellMar>
      </w:tblPr>
      <w:tblGrid>
        <w:gridCol w:w="1080"/>
        <w:gridCol w:w="1080"/>
        <w:gridCol w:w="1080"/>
        <w:gridCol w:w="1281"/>
        <w:gridCol w:w="1077"/>
        <w:gridCol w:w="1134"/>
        <w:gridCol w:w="828"/>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项目支</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出名称</w:t>
            </w:r>
          </w:p>
        </w:tc>
        <w:tc>
          <w:tcPr>
            <w:tcW w:w="8771" w:type="dxa"/>
            <w:gridSpan w:val="8"/>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铁山局开展铁山水源保护工作　</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主管部门</w:t>
            </w:r>
          </w:p>
        </w:tc>
        <w:tc>
          <w:tcPr>
            <w:tcW w:w="4518" w:type="dxa"/>
            <w:gridSpan w:val="4"/>
            <w:tcBorders>
              <w:top w:val="single" w:color="auto" w:sz="4" w:space="0"/>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岳阳市水利局</w:t>
            </w:r>
          </w:p>
        </w:tc>
        <w:tc>
          <w:tcPr>
            <w:tcW w:w="1134" w:type="dxa"/>
            <w:tcBorders>
              <w:top w:val="single" w:color="auto" w:sz="4" w:space="0"/>
              <w:left w:val="nil"/>
              <w:bottom w:val="single" w:color="auto" w:sz="4" w:space="0"/>
              <w:right w:val="single" w:color="000000"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实施单位</w:t>
            </w:r>
          </w:p>
        </w:tc>
        <w:tc>
          <w:tcPr>
            <w:tcW w:w="3119" w:type="dxa"/>
            <w:gridSpan w:val="3"/>
            <w:tcBorders>
              <w:top w:val="single" w:color="auto" w:sz="4" w:space="0"/>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岳阳市铁山供水工程事务中心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项目资金</w:t>
            </w:r>
            <w:r>
              <w:rPr>
                <w:rFonts w:hint="eastAsia" w:ascii="仿宋_GB2312" w:hAnsi="仿宋_GB2312" w:eastAsia="仿宋_GB2312" w:cs="仿宋_GB2312"/>
                <w:color w:val="000000"/>
                <w:sz w:val="20"/>
                <w:szCs w:val="20"/>
              </w:rPr>
              <w:br w:type="textWrapping"/>
            </w:r>
            <w:r>
              <w:rPr>
                <w:rFonts w:hint="eastAsia" w:ascii="仿宋_GB2312" w:hAnsi="仿宋_GB2312" w:eastAsia="仿宋_GB2312" w:cs="仿宋_GB2312"/>
                <w:color w:val="000000"/>
                <w:sz w:val="20"/>
                <w:szCs w:val="20"/>
              </w:rPr>
              <w:t>（万元）</w:t>
            </w:r>
          </w:p>
        </w:tc>
        <w:tc>
          <w:tcPr>
            <w:tcW w:w="2160" w:type="dxa"/>
            <w:gridSpan w:val="2"/>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81"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年初</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077"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vAlign w:val="center"/>
          </w:tcPr>
          <w:p>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全年</w:t>
            </w:r>
          </w:p>
          <w:p>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执行数</w:t>
            </w:r>
          </w:p>
        </w:tc>
        <w:tc>
          <w:tcPr>
            <w:tcW w:w="828" w:type="dxa"/>
            <w:tcBorders>
              <w:top w:val="nil"/>
              <w:left w:val="nil"/>
              <w:bottom w:val="single" w:color="auto" w:sz="4" w:space="0"/>
              <w:right w:val="single" w:color="auto" w:sz="4" w:space="0"/>
            </w:tcBorders>
            <w:vAlign w:val="center"/>
          </w:tcPr>
          <w:p>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873" w:type="dxa"/>
            <w:tcBorders>
              <w:top w:val="nil"/>
              <w:left w:val="nil"/>
              <w:bottom w:val="single" w:color="auto" w:sz="4" w:space="0"/>
              <w:right w:val="single" w:color="auto" w:sz="4" w:space="0"/>
            </w:tcBorders>
            <w:vAlign w:val="center"/>
          </w:tcPr>
          <w:p>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1418" w:type="dxa"/>
            <w:tcBorders>
              <w:top w:val="nil"/>
              <w:left w:val="nil"/>
              <w:bottom w:val="single" w:color="auto" w:sz="4" w:space="0"/>
              <w:right w:val="single" w:color="auto" w:sz="4" w:space="0"/>
            </w:tcBorders>
            <w:vAlign w:val="center"/>
          </w:tcPr>
          <w:p>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年度资金总额　</w:t>
            </w:r>
          </w:p>
        </w:tc>
        <w:tc>
          <w:tcPr>
            <w:tcW w:w="1281"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460</w:t>
            </w:r>
          </w:p>
        </w:tc>
        <w:tc>
          <w:tcPr>
            <w:tcW w:w="1077"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460</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460</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100%</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其中：当年财政拨款　</w:t>
            </w:r>
          </w:p>
        </w:tc>
        <w:tc>
          <w:tcPr>
            <w:tcW w:w="1281"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460</w:t>
            </w:r>
          </w:p>
        </w:tc>
        <w:tc>
          <w:tcPr>
            <w:tcW w:w="1077"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460</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460</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vAlign w:val="center"/>
          </w:tcPr>
          <w:p>
            <w:pPr>
              <w:widowControl/>
              <w:spacing w:line="260" w:lineRule="exact"/>
              <w:ind w:firstLine="600" w:firstLineChars="300"/>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上年结转资金　</w:t>
            </w:r>
          </w:p>
        </w:tc>
        <w:tc>
          <w:tcPr>
            <w:tcW w:w="1281"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77"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vAlign w:val="center"/>
          </w:tcPr>
          <w:p>
            <w:pPr>
              <w:widowControl/>
              <w:spacing w:line="260" w:lineRule="exact"/>
              <w:ind w:firstLine="600" w:firstLineChars="300"/>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其他资金</w:t>
            </w:r>
          </w:p>
        </w:tc>
        <w:tc>
          <w:tcPr>
            <w:tcW w:w="1281"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77"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90" w:hRule="atLeast"/>
          <w:jc w:val="center"/>
        </w:trPr>
        <w:tc>
          <w:tcPr>
            <w:tcW w:w="1080" w:type="dxa"/>
            <w:vMerge w:val="restart"/>
            <w:tcBorders>
              <w:top w:val="nil"/>
              <w:left w:val="single" w:color="auto" w:sz="4" w:space="0"/>
              <w:bottom w:val="single" w:color="000000"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518" w:type="dxa"/>
            <w:gridSpan w:val="4"/>
            <w:tcBorders>
              <w:top w:val="single" w:color="auto" w:sz="4" w:space="0"/>
              <w:left w:val="nil"/>
              <w:bottom w:val="single" w:color="auto" w:sz="4" w:space="0"/>
              <w:right w:val="single" w:color="000000"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4253" w:type="dxa"/>
            <w:gridSpan w:val="4"/>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p>
        </w:tc>
        <w:tc>
          <w:tcPr>
            <w:tcW w:w="4518" w:type="dxa"/>
            <w:gridSpan w:val="4"/>
            <w:tcBorders>
              <w:top w:val="single" w:color="auto" w:sz="4" w:space="0"/>
              <w:left w:val="nil"/>
              <w:bottom w:val="single" w:color="auto" w:sz="4" w:space="0"/>
              <w:right w:val="single" w:color="000000"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加强铁山水源保护　　</w:t>
            </w:r>
          </w:p>
        </w:tc>
        <w:tc>
          <w:tcPr>
            <w:tcW w:w="4253" w:type="dxa"/>
            <w:gridSpan w:val="4"/>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有效提升保护水平</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tc>
        <w:tc>
          <w:tcPr>
            <w:tcW w:w="1080"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1080"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1281"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077"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指标值</w:t>
            </w:r>
          </w:p>
        </w:tc>
        <w:tc>
          <w:tcPr>
            <w:tcW w:w="1134"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完成值</w:t>
            </w:r>
          </w:p>
        </w:tc>
        <w:tc>
          <w:tcPr>
            <w:tcW w:w="828"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873"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1418" w:type="dxa"/>
            <w:tcBorders>
              <w:top w:val="nil"/>
              <w:left w:val="nil"/>
              <w:bottom w:val="single" w:color="auto" w:sz="4" w:space="0"/>
              <w:right w:val="single" w:color="auto" w:sz="4" w:space="0"/>
            </w:tcBorders>
            <w:vAlign w:val="center"/>
          </w:tcPr>
          <w:p>
            <w:pPr>
              <w:widowControl/>
              <w:spacing w:line="260" w:lineRule="exac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偏差原因分析及改进措施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pPr>
              <w:widowControl/>
              <w:spacing w:line="260" w:lineRule="exact"/>
              <w:jc w:val="center"/>
              <w:rPr>
                <w:rFonts w:ascii="仿宋_GB2312" w:hAnsi="仿宋_GB2312" w:eastAsia="仿宋_GB2312" w:cs="仿宋_GB2312"/>
                <w:color w:val="000000"/>
                <w:sz w:val="20"/>
                <w:szCs w:val="20"/>
              </w:rPr>
            </w:pP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(50分)</w:t>
            </w:r>
          </w:p>
        </w:tc>
        <w:tc>
          <w:tcPr>
            <w:tcW w:w="1080" w:type="dxa"/>
            <w:tcBorders>
              <w:top w:val="nil"/>
              <w:left w:val="nil"/>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数量指标</w:t>
            </w:r>
          </w:p>
        </w:tc>
        <w:tc>
          <w:tcPr>
            <w:tcW w:w="1281" w:type="dxa"/>
            <w:tcBorders>
              <w:top w:val="nil"/>
              <w:left w:val="nil"/>
              <w:bottom w:val="single" w:color="auto" w:sz="4" w:space="0"/>
              <w:right w:val="single" w:color="auto" w:sz="4" w:space="0"/>
            </w:tcBorders>
            <w:vAlign w:val="center"/>
          </w:tcPr>
          <w:p>
            <w:pPr>
              <w:widowControl/>
              <w:spacing w:line="260" w:lineRule="exact"/>
              <w:jc w:val="left"/>
              <w:rPr>
                <w:rFonts w:eastAsia="仿宋_GB2312"/>
                <w:sz w:val="18"/>
                <w:szCs w:val="18"/>
              </w:rPr>
            </w:pPr>
            <w:r>
              <w:rPr>
                <w:rFonts w:hint="eastAsia" w:eastAsia="仿宋_GB2312"/>
                <w:sz w:val="18"/>
                <w:szCs w:val="18"/>
              </w:rPr>
              <w:t>供应城市饮用水</w:t>
            </w:r>
          </w:p>
        </w:tc>
        <w:tc>
          <w:tcPr>
            <w:tcW w:w="1077" w:type="dxa"/>
            <w:tcBorders>
              <w:top w:val="nil"/>
              <w:left w:val="nil"/>
              <w:bottom w:val="single" w:color="auto" w:sz="4" w:space="0"/>
              <w:right w:val="single" w:color="auto" w:sz="4" w:space="0"/>
            </w:tcBorders>
            <w:vAlign w:val="center"/>
          </w:tcPr>
          <w:p>
            <w:pPr>
              <w:widowControl/>
              <w:jc w:val="left"/>
              <w:rPr>
                <w:rFonts w:eastAsia="仿宋_GB2312"/>
                <w:sz w:val="18"/>
                <w:szCs w:val="18"/>
              </w:rPr>
            </w:pPr>
            <w:r>
              <w:rPr>
                <w:rFonts w:hint="eastAsia" w:eastAsia="仿宋_GB2312"/>
                <w:sz w:val="18"/>
                <w:szCs w:val="18"/>
              </w:rPr>
              <w:t>　1.18亿</w:t>
            </w:r>
            <w:r>
              <w:rPr>
                <w:rFonts w:ascii="Arial" w:hAnsi="Arial" w:cs="Arial"/>
                <w:color w:val="333333"/>
                <w:sz w:val="19"/>
                <w:szCs w:val="19"/>
                <w:shd w:val="clear" w:color="auto" w:fill="FFFFFF"/>
              </w:rPr>
              <w:t>m³</w:t>
            </w:r>
          </w:p>
          <w:p>
            <w:pPr>
              <w:widowControl/>
              <w:spacing w:line="260" w:lineRule="exact"/>
              <w:jc w:val="left"/>
              <w:rPr>
                <w:rFonts w:eastAsia="仿宋_GB2312"/>
                <w:sz w:val="18"/>
                <w:szCs w:val="18"/>
              </w:rPr>
            </w:pPr>
          </w:p>
        </w:tc>
        <w:tc>
          <w:tcPr>
            <w:tcW w:w="1134" w:type="dxa"/>
            <w:tcBorders>
              <w:top w:val="nil"/>
              <w:left w:val="nil"/>
              <w:bottom w:val="single" w:color="auto" w:sz="4" w:space="0"/>
              <w:right w:val="single" w:color="auto" w:sz="4" w:space="0"/>
            </w:tcBorders>
            <w:vAlign w:val="center"/>
          </w:tcPr>
          <w:p>
            <w:pPr>
              <w:widowControl/>
              <w:jc w:val="left"/>
              <w:rPr>
                <w:rFonts w:eastAsia="仿宋_GB2312"/>
                <w:sz w:val="18"/>
                <w:szCs w:val="18"/>
              </w:rPr>
            </w:pPr>
            <w:r>
              <w:rPr>
                <w:rFonts w:hint="eastAsia" w:eastAsia="仿宋_GB2312"/>
                <w:sz w:val="18"/>
                <w:szCs w:val="18"/>
              </w:rPr>
              <w:t>　1.18亿</w:t>
            </w:r>
            <w:r>
              <w:rPr>
                <w:rFonts w:ascii="Arial" w:hAnsi="Arial" w:cs="Arial"/>
                <w:color w:val="333333"/>
                <w:sz w:val="19"/>
                <w:szCs w:val="19"/>
                <w:shd w:val="clear" w:color="auto" w:fill="FFFFFF"/>
              </w:rPr>
              <w:t>m³</w:t>
            </w:r>
          </w:p>
          <w:p>
            <w:pPr>
              <w:widowControl/>
              <w:spacing w:line="260" w:lineRule="exact"/>
              <w:jc w:val="left"/>
              <w:rPr>
                <w:rFonts w:eastAsia="仿宋_GB2312"/>
                <w:sz w:val="18"/>
                <w:szCs w:val="18"/>
              </w:rPr>
            </w:pP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1417" w:hRule="exact"/>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tcBorders>
              <w:top w:val="nil"/>
              <w:left w:val="nil"/>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质量指标</w:t>
            </w:r>
          </w:p>
        </w:tc>
        <w:tc>
          <w:tcPr>
            <w:tcW w:w="1281" w:type="dxa"/>
            <w:tcBorders>
              <w:top w:val="nil"/>
              <w:left w:val="nil"/>
              <w:bottom w:val="single" w:color="auto" w:sz="4" w:space="0"/>
              <w:right w:val="single" w:color="auto" w:sz="4" w:space="0"/>
            </w:tcBorders>
            <w:vAlign w:val="center"/>
          </w:tcPr>
          <w:p>
            <w:pPr>
              <w:widowControl/>
              <w:spacing w:line="260" w:lineRule="exact"/>
              <w:jc w:val="left"/>
              <w:rPr>
                <w:rFonts w:eastAsia="仿宋_GB2312"/>
                <w:sz w:val="18"/>
                <w:szCs w:val="18"/>
              </w:rPr>
            </w:pPr>
            <w:r>
              <w:rPr>
                <w:rFonts w:hint="eastAsia" w:eastAsia="仿宋_GB2312"/>
                <w:sz w:val="18"/>
                <w:szCs w:val="18"/>
              </w:rPr>
              <w:t>城市饮用水达到国家Ⅰ类标准</w:t>
            </w:r>
          </w:p>
          <w:p>
            <w:pPr>
              <w:widowControl/>
              <w:spacing w:line="260" w:lineRule="exact"/>
              <w:jc w:val="left"/>
              <w:rPr>
                <w:rFonts w:eastAsia="仿宋_GB2312"/>
                <w:sz w:val="18"/>
                <w:szCs w:val="18"/>
              </w:rPr>
            </w:pPr>
          </w:p>
        </w:tc>
        <w:tc>
          <w:tcPr>
            <w:tcW w:w="1077" w:type="dxa"/>
            <w:tcBorders>
              <w:top w:val="nil"/>
              <w:left w:val="nil"/>
              <w:bottom w:val="single" w:color="auto" w:sz="4" w:space="0"/>
              <w:right w:val="single" w:color="auto" w:sz="4" w:space="0"/>
            </w:tcBorders>
            <w:vAlign w:val="center"/>
          </w:tcPr>
          <w:p>
            <w:pPr>
              <w:widowControl/>
              <w:spacing w:line="260" w:lineRule="exact"/>
              <w:jc w:val="left"/>
              <w:rPr>
                <w:rFonts w:eastAsia="仿宋_GB2312"/>
                <w:sz w:val="18"/>
                <w:szCs w:val="18"/>
              </w:rPr>
            </w:pPr>
            <w:r>
              <w:rPr>
                <w:rFonts w:hint="eastAsia" w:eastAsia="仿宋_GB2312"/>
                <w:sz w:val="18"/>
                <w:szCs w:val="18"/>
              </w:rPr>
              <w:t>　　Ⅰ类标准</w:t>
            </w:r>
          </w:p>
          <w:p>
            <w:pPr>
              <w:widowControl/>
              <w:spacing w:line="260" w:lineRule="exact"/>
              <w:jc w:val="left"/>
              <w:rPr>
                <w:rFonts w:eastAsia="仿宋_GB2312"/>
                <w:sz w:val="18"/>
                <w:szCs w:val="18"/>
              </w:rPr>
            </w:pP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eastAsia="仿宋_GB2312"/>
                <w:sz w:val="18"/>
                <w:szCs w:val="18"/>
              </w:rPr>
            </w:pPr>
            <w:r>
              <w:rPr>
                <w:rFonts w:hint="eastAsia" w:eastAsia="仿宋_GB2312"/>
                <w:sz w:val="18"/>
                <w:szCs w:val="18"/>
              </w:rPr>
              <w:t>　Ⅱ类标准</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20</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16</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加强生态环保植树，采取工程措施拦污拦淤，生活垃圾达标排放</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tcBorders>
              <w:top w:val="nil"/>
              <w:left w:val="nil"/>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时效指标</w:t>
            </w:r>
          </w:p>
        </w:tc>
        <w:tc>
          <w:tcPr>
            <w:tcW w:w="1281" w:type="dxa"/>
            <w:tcBorders>
              <w:top w:val="nil"/>
              <w:left w:val="nil"/>
              <w:bottom w:val="single" w:color="auto" w:sz="4" w:space="0"/>
              <w:right w:val="single" w:color="auto" w:sz="4" w:space="0"/>
            </w:tcBorders>
            <w:vAlign w:val="center"/>
          </w:tcPr>
          <w:p>
            <w:pPr>
              <w:widowControl/>
              <w:spacing w:line="260" w:lineRule="exact"/>
              <w:jc w:val="left"/>
              <w:rPr>
                <w:rFonts w:eastAsia="仿宋_GB2312"/>
                <w:sz w:val="18"/>
                <w:szCs w:val="18"/>
              </w:rPr>
            </w:pPr>
            <w:r>
              <w:rPr>
                <w:rFonts w:hint="eastAsia" w:eastAsia="仿宋_GB2312"/>
                <w:sz w:val="18"/>
                <w:szCs w:val="18"/>
              </w:rPr>
              <w:t>本年度完成</w:t>
            </w:r>
          </w:p>
        </w:tc>
        <w:tc>
          <w:tcPr>
            <w:tcW w:w="1077" w:type="dxa"/>
            <w:tcBorders>
              <w:top w:val="nil"/>
              <w:left w:val="nil"/>
              <w:bottom w:val="single" w:color="auto" w:sz="4" w:space="0"/>
              <w:right w:val="single" w:color="auto" w:sz="4" w:space="0"/>
            </w:tcBorders>
            <w:vAlign w:val="center"/>
          </w:tcPr>
          <w:p>
            <w:pPr>
              <w:widowControl/>
              <w:spacing w:line="260" w:lineRule="exact"/>
              <w:jc w:val="left"/>
              <w:rPr>
                <w:rFonts w:eastAsia="仿宋_GB2312"/>
                <w:sz w:val="18"/>
                <w:szCs w:val="18"/>
              </w:rPr>
            </w:pPr>
            <w:r>
              <w:rPr>
                <w:rFonts w:hint="eastAsia" w:eastAsia="仿宋_GB2312"/>
                <w:sz w:val="18"/>
                <w:szCs w:val="18"/>
              </w:rPr>
              <w:t>2022年1月-12月　</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eastAsia="仿宋_GB2312"/>
                <w:sz w:val="18"/>
                <w:szCs w:val="18"/>
              </w:rPr>
            </w:pPr>
            <w:r>
              <w:rPr>
                <w:rFonts w:hint="eastAsia" w:eastAsia="仿宋_GB2312"/>
                <w:sz w:val="18"/>
                <w:szCs w:val="18"/>
              </w:rPr>
              <w:t>2022年1月-12月　</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680" w:hRule="exact"/>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tcBorders>
              <w:top w:val="nil"/>
              <w:left w:val="nil"/>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成本指标</w:t>
            </w:r>
          </w:p>
        </w:tc>
        <w:tc>
          <w:tcPr>
            <w:tcW w:w="1281" w:type="dxa"/>
            <w:tcBorders>
              <w:top w:val="nil"/>
              <w:left w:val="nil"/>
              <w:bottom w:val="single" w:color="auto" w:sz="4" w:space="0"/>
              <w:right w:val="single" w:color="auto" w:sz="4" w:space="0"/>
            </w:tcBorders>
            <w:vAlign w:val="center"/>
          </w:tcPr>
          <w:p>
            <w:pPr>
              <w:widowControl/>
              <w:spacing w:line="260" w:lineRule="exact"/>
              <w:jc w:val="left"/>
              <w:rPr>
                <w:rFonts w:eastAsia="仿宋_GB2312"/>
                <w:sz w:val="18"/>
                <w:szCs w:val="18"/>
              </w:rPr>
            </w:pPr>
            <w:r>
              <w:rPr>
                <w:rFonts w:hint="eastAsia" w:eastAsia="仿宋_GB2312"/>
                <w:sz w:val="18"/>
                <w:szCs w:val="18"/>
              </w:rPr>
              <w:t>支出控制在预算批复的数值范围内</w:t>
            </w:r>
          </w:p>
          <w:p>
            <w:pPr>
              <w:widowControl/>
              <w:spacing w:line="260" w:lineRule="exact"/>
              <w:jc w:val="left"/>
              <w:rPr>
                <w:rFonts w:eastAsia="仿宋_GB2312"/>
                <w:sz w:val="18"/>
                <w:szCs w:val="18"/>
              </w:rPr>
            </w:pPr>
          </w:p>
        </w:tc>
        <w:tc>
          <w:tcPr>
            <w:tcW w:w="1077" w:type="dxa"/>
            <w:tcBorders>
              <w:top w:val="nil"/>
              <w:left w:val="nil"/>
              <w:bottom w:val="single" w:color="auto" w:sz="4" w:space="0"/>
              <w:right w:val="single" w:color="auto" w:sz="4" w:space="0"/>
            </w:tcBorders>
            <w:vAlign w:val="center"/>
          </w:tcPr>
          <w:p>
            <w:pPr>
              <w:widowControl/>
              <w:spacing w:line="260" w:lineRule="exact"/>
              <w:jc w:val="left"/>
              <w:rPr>
                <w:rFonts w:eastAsia="仿宋_GB2312"/>
                <w:sz w:val="18"/>
                <w:szCs w:val="18"/>
              </w:rPr>
            </w:pPr>
            <w:r>
              <w:rPr>
                <w:rFonts w:hint="eastAsia" w:eastAsia="仿宋_GB2312"/>
                <w:sz w:val="18"/>
                <w:szCs w:val="18"/>
              </w:rPr>
              <w:t>　　≤460万元</w:t>
            </w:r>
          </w:p>
          <w:p>
            <w:pPr>
              <w:widowControl/>
              <w:spacing w:line="260" w:lineRule="exact"/>
              <w:jc w:val="left"/>
              <w:rPr>
                <w:rFonts w:eastAsia="仿宋_GB2312"/>
                <w:sz w:val="18"/>
                <w:szCs w:val="18"/>
              </w:rPr>
            </w:pPr>
          </w:p>
          <w:p>
            <w:pPr>
              <w:widowControl/>
              <w:spacing w:line="260" w:lineRule="exact"/>
              <w:jc w:val="left"/>
              <w:rPr>
                <w:rFonts w:eastAsia="仿宋_GB2312"/>
                <w:sz w:val="18"/>
                <w:szCs w:val="18"/>
              </w:rPr>
            </w:pP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eastAsia="仿宋_GB2312"/>
                <w:sz w:val="18"/>
                <w:szCs w:val="18"/>
              </w:rPr>
            </w:pPr>
            <w:r>
              <w:rPr>
                <w:rFonts w:hint="eastAsia" w:eastAsia="仿宋_GB2312"/>
                <w:sz w:val="18"/>
                <w:szCs w:val="18"/>
              </w:rPr>
              <w:t>　460万元</w:t>
            </w:r>
          </w:p>
          <w:p>
            <w:pPr>
              <w:widowControl/>
              <w:spacing w:line="260" w:lineRule="exact"/>
              <w:jc w:val="left"/>
              <w:rPr>
                <w:rFonts w:eastAsia="仿宋_GB2312"/>
                <w:sz w:val="18"/>
                <w:szCs w:val="18"/>
              </w:rPr>
            </w:pPr>
          </w:p>
          <w:p>
            <w:pPr>
              <w:widowControl/>
              <w:spacing w:line="260" w:lineRule="exact"/>
              <w:jc w:val="left"/>
              <w:rPr>
                <w:rFonts w:eastAsia="仿宋_GB2312"/>
                <w:sz w:val="18"/>
                <w:szCs w:val="18"/>
              </w:rPr>
            </w:pP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873"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pPr>
              <w:widowControl/>
              <w:spacing w:line="260" w:lineRule="exact"/>
              <w:jc w:val="left"/>
              <w:rPr>
                <w:rFonts w:ascii="仿宋_GB2312" w:hAnsi="仿宋_GB2312" w:eastAsia="仿宋_GB2312" w:cs="仿宋_GB2312"/>
                <w:color w:val="000000"/>
                <w:sz w:val="20"/>
                <w:szCs w:val="20"/>
              </w:rPr>
            </w:pPr>
          </w:p>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（30分）</w:t>
            </w:r>
          </w:p>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80" w:type="dxa"/>
            <w:tcBorders>
              <w:top w:val="nil"/>
              <w:left w:val="nil"/>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经济效</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81" w:type="dxa"/>
            <w:tcBorders>
              <w:top w:val="nil"/>
              <w:left w:val="nil"/>
              <w:bottom w:val="single" w:color="auto" w:sz="4" w:space="0"/>
              <w:right w:val="single" w:color="auto" w:sz="4" w:space="0"/>
            </w:tcBorders>
            <w:vAlign w:val="center"/>
          </w:tcPr>
          <w:p>
            <w:pPr>
              <w:widowControl/>
              <w:spacing w:line="260" w:lineRule="exact"/>
              <w:jc w:val="left"/>
              <w:rPr>
                <w:rFonts w:eastAsia="仿宋_GB2312"/>
                <w:sz w:val="18"/>
                <w:szCs w:val="18"/>
              </w:rPr>
            </w:pPr>
            <w:r>
              <w:rPr>
                <w:rFonts w:hint="eastAsia" w:eastAsia="仿宋_GB2312"/>
                <w:sz w:val="18"/>
                <w:szCs w:val="18"/>
              </w:rPr>
              <w:t>城市供水收入</w:t>
            </w:r>
          </w:p>
          <w:p>
            <w:pPr>
              <w:widowControl/>
              <w:spacing w:line="260" w:lineRule="exact"/>
              <w:jc w:val="left"/>
              <w:rPr>
                <w:rFonts w:eastAsia="仿宋_GB2312"/>
                <w:sz w:val="18"/>
                <w:szCs w:val="18"/>
              </w:rPr>
            </w:pPr>
          </w:p>
        </w:tc>
        <w:tc>
          <w:tcPr>
            <w:tcW w:w="1077" w:type="dxa"/>
            <w:tcBorders>
              <w:top w:val="nil"/>
              <w:left w:val="nil"/>
              <w:bottom w:val="single" w:color="auto" w:sz="4" w:space="0"/>
              <w:right w:val="single" w:color="auto" w:sz="4" w:space="0"/>
            </w:tcBorders>
            <w:vAlign w:val="center"/>
          </w:tcPr>
          <w:p>
            <w:pPr>
              <w:widowControl/>
              <w:spacing w:line="260" w:lineRule="exact"/>
              <w:jc w:val="left"/>
              <w:rPr>
                <w:rFonts w:eastAsia="仿宋_GB2312"/>
                <w:sz w:val="18"/>
                <w:szCs w:val="18"/>
              </w:rPr>
            </w:pPr>
            <w:r>
              <w:rPr>
                <w:rFonts w:hint="eastAsia" w:eastAsia="仿宋_GB2312"/>
                <w:sz w:val="18"/>
                <w:szCs w:val="18"/>
              </w:rPr>
              <w:t>　　≥4600万元</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eastAsia="仿宋_GB2312"/>
                <w:sz w:val="18"/>
                <w:szCs w:val="18"/>
              </w:rPr>
            </w:pPr>
            <w:r>
              <w:rPr>
                <w:rFonts w:hint="eastAsia" w:eastAsia="仿宋_GB2312"/>
                <w:sz w:val="18"/>
                <w:szCs w:val="18"/>
              </w:rPr>
              <w:t>　4600万元</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tcBorders>
              <w:top w:val="nil"/>
              <w:left w:val="nil"/>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社会效</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81" w:type="dxa"/>
            <w:tcBorders>
              <w:top w:val="nil"/>
              <w:left w:val="nil"/>
              <w:bottom w:val="single" w:color="auto" w:sz="4" w:space="0"/>
              <w:right w:val="single" w:color="auto" w:sz="4" w:space="0"/>
            </w:tcBorders>
            <w:vAlign w:val="center"/>
          </w:tcPr>
          <w:p>
            <w:pPr>
              <w:widowControl/>
              <w:spacing w:line="260" w:lineRule="exact"/>
              <w:jc w:val="left"/>
              <w:rPr>
                <w:rFonts w:eastAsia="仿宋_GB2312"/>
                <w:sz w:val="18"/>
                <w:szCs w:val="18"/>
              </w:rPr>
            </w:pPr>
            <w:r>
              <w:rPr>
                <w:rFonts w:hint="eastAsia" w:eastAsia="仿宋_GB2312"/>
                <w:sz w:val="18"/>
                <w:szCs w:val="18"/>
              </w:rPr>
              <w:t>在全省14个市州中居民用水质量排名前列</w:t>
            </w:r>
          </w:p>
          <w:p>
            <w:pPr>
              <w:widowControl/>
              <w:spacing w:line="260" w:lineRule="exact"/>
              <w:jc w:val="left"/>
              <w:rPr>
                <w:rFonts w:eastAsia="仿宋_GB2312"/>
                <w:sz w:val="18"/>
                <w:szCs w:val="18"/>
              </w:rPr>
            </w:pPr>
          </w:p>
        </w:tc>
        <w:tc>
          <w:tcPr>
            <w:tcW w:w="1077" w:type="dxa"/>
            <w:tcBorders>
              <w:top w:val="nil"/>
              <w:left w:val="nil"/>
              <w:bottom w:val="single" w:color="auto" w:sz="4" w:space="0"/>
              <w:right w:val="single" w:color="auto" w:sz="4" w:space="0"/>
            </w:tcBorders>
            <w:vAlign w:val="center"/>
          </w:tcPr>
          <w:p>
            <w:pPr>
              <w:widowControl/>
              <w:spacing w:line="260" w:lineRule="exact"/>
              <w:jc w:val="left"/>
              <w:rPr>
                <w:rFonts w:eastAsia="仿宋_GB2312"/>
                <w:sz w:val="18"/>
                <w:szCs w:val="18"/>
              </w:rPr>
            </w:pPr>
            <w:r>
              <w:rPr>
                <w:rFonts w:hint="eastAsia" w:eastAsia="仿宋_GB2312"/>
                <w:sz w:val="18"/>
                <w:szCs w:val="18"/>
              </w:rPr>
              <w:t>　提升岳阳综合实力，提高人民生活的幸福感</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eastAsia="仿宋_GB2312"/>
                <w:sz w:val="18"/>
                <w:szCs w:val="18"/>
              </w:rPr>
            </w:pPr>
            <w:r>
              <w:rPr>
                <w:rFonts w:hint="eastAsia" w:eastAsia="仿宋_GB2312"/>
                <w:sz w:val="18"/>
                <w:szCs w:val="18"/>
              </w:rPr>
              <w:t>　提升岳阳综合实力，提高人民生活的幸福感</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9</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tcBorders>
              <w:top w:val="nil"/>
              <w:left w:val="nil"/>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生态效</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81" w:type="dxa"/>
            <w:tcBorders>
              <w:top w:val="nil"/>
              <w:left w:val="nil"/>
              <w:bottom w:val="single" w:color="auto" w:sz="4" w:space="0"/>
              <w:right w:val="single" w:color="auto" w:sz="4" w:space="0"/>
            </w:tcBorders>
            <w:vAlign w:val="center"/>
          </w:tcPr>
          <w:p>
            <w:pPr>
              <w:widowControl/>
              <w:spacing w:line="260" w:lineRule="exact"/>
              <w:jc w:val="left"/>
              <w:rPr>
                <w:rFonts w:eastAsia="仿宋_GB2312"/>
                <w:sz w:val="18"/>
                <w:szCs w:val="18"/>
              </w:rPr>
            </w:pPr>
            <w:r>
              <w:rPr>
                <w:rFonts w:hint="eastAsia" w:eastAsia="仿宋_GB2312"/>
                <w:sz w:val="18"/>
                <w:szCs w:val="18"/>
              </w:rPr>
              <w:t>改善生态环境</w:t>
            </w:r>
          </w:p>
        </w:tc>
        <w:tc>
          <w:tcPr>
            <w:tcW w:w="1077" w:type="dxa"/>
            <w:tcBorders>
              <w:top w:val="nil"/>
              <w:left w:val="nil"/>
              <w:bottom w:val="single" w:color="auto" w:sz="4" w:space="0"/>
              <w:right w:val="single" w:color="auto" w:sz="4" w:space="0"/>
            </w:tcBorders>
            <w:vAlign w:val="center"/>
          </w:tcPr>
          <w:p>
            <w:pPr>
              <w:widowControl/>
              <w:spacing w:line="260" w:lineRule="exact"/>
              <w:jc w:val="left"/>
              <w:rPr>
                <w:rFonts w:eastAsia="仿宋_GB2312"/>
                <w:sz w:val="18"/>
                <w:szCs w:val="18"/>
              </w:rPr>
            </w:pPr>
            <w:r>
              <w:rPr>
                <w:rFonts w:hint="eastAsia" w:eastAsia="仿宋_GB2312"/>
                <w:sz w:val="18"/>
                <w:szCs w:val="18"/>
              </w:rPr>
              <w:t>　积极影响</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eastAsia="仿宋_GB2312"/>
                <w:sz w:val="18"/>
                <w:szCs w:val="18"/>
              </w:rPr>
            </w:pPr>
            <w:r>
              <w:rPr>
                <w:rFonts w:hint="eastAsia" w:eastAsia="仿宋_GB2312"/>
                <w:sz w:val="18"/>
                <w:szCs w:val="18"/>
              </w:rPr>
              <w:t>　积极影响</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5</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5</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794" w:hRule="exact"/>
          <w:jc w:val="center"/>
        </w:trPr>
        <w:tc>
          <w:tcPr>
            <w:tcW w:w="1080" w:type="dxa"/>
            <w:vMerge w:val="continue"/>
            <w:tcBorders>
              <w:left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p>
        </w:tc>
        <w:tc>
          <w:tcPr>
            <w:tcW w:w="1080" w:type="dxa"/>
            <w:tcBorders>
              <w:top w:val="single" w:color="auto" w:sz="4" w:space="0"/>
              <w:left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可持续影响指标</w:t>
            </w:r>
          </w:p>
        </w:tc>
        <w:tc>
          <w:tcPr>
            <w:tcW w:w="128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eastAsia="仿宋_GB2312"/>
                <w:sz w:val="18"/>
                <w:szCs w:val="18"/>
              </w:rPr>
            </w:pPr>
            <w:r>
              <w:rPr>
                <w:rFonts w:hint="eastAsia" w:eastAsia="仿宋_GB2312"/>
                <w:sz w:val="18"/>
                <w:szCs w:val="18"/>
              </w:rPr>
              <w:t>平稳运行并促进人与自然和谐相处</w:t>
            </w:r>
          </w:p>
        </w:tc>
        <w:tc>
          <w:tcPr>
            <w:tcW w:w="107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eastAsia="仿宋_GB2312"/>
                <w:sz w:val="18"/>
                <w:szCs w:val="18"/>
              </w:rPr>
            </w:pPr>
            <w:r>
              <w:rPr>
                <w:rFonts w:hint="eastAsia" w:eastAsia="仿宋_GB2312"/>
                <w:sz w:val="18"/>
                <w:szCs w:val="18"/>
              </w:rPr>
              <w:t>　效果显著</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eastAsia="仿宋_GB2312"/>
                <w:sz w:val="18"/>
                <w:szCs w:val="18"/>
              </w:rPr>
            </w:pPr>
            <w:r>
              <w:rPr>
                <w:rFonts w:hint="eastAsia" w:eastAsia="仿宋_GB2312"/>
                <w:sz w:val="18"/>
                <w:szCs w:val="18"/>
              </w:rPr>
              <w:t>　效果显著</w:t>
            </w:r>
          </w:p>
        </w:tc>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5</w:t>
            </w:r>
          </w:p>
        </w:tc>
        <w:tc>
          <w:tcPr>
            <w:tcW w:w="87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5</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680" w:hRule="exact"/>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满意度</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（10分）</w:t>
            </w:r>
          </w:p>
        </w:tc>
        <w:tc>
          <w:tcPr>
            <w:tcW w:w="1080" w:type="dxa"/>
            <w:vMerge w:val="restart"/>
            <w:tcBorders>
              <w:top w:val="nil"/>
              <w:left w:val="nil"/>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服务对象满意度指标</w:t>
            </w:r>
          </w:p>
        </w:tc>
        <w:tc>
          <w:tcPr>
            <w:tcW w:w="1281" w:type="dxa"/>
            <w:tcBorders>
              <w:top w:val="nil"/>
              <w:left w:val="nil"/>
              <w:bottom w:val="single" w:color="auto" w:sz="4" w:space="0"/>
              <w:right w:val="single" w:color="auto" w:sz="4" w:space="0"/>
            </w:tcBorders>
            <w:vAlign w:val="center"/>
          </w:tcPr>
          <w:p>
            <w:pPr>
              <w:widowControl/>
              <w:spacing w:line="260" w:lineRule="exact"/>
              <w:jc w:val="left"/>
              <w:rPr>
                <w:rFonts w:eastAsia="仿宋_GB2312"/>
                <w:sz w:val="18"/>
                <w:szCs w:val="18"/>
              </w:rPr>
            </w:pPr>
            <w:r>
              <w:rPr>
                <w:rFonts w:hint="eastAsia" w:eastAsia="仿宋_GB2312"/>
                <w:sz w:val="18"/>
                <w:szCs w:val="18"/>
              </w:rPr>
              <w:t>上级主管部门满意度</w:t>
            </w:r>
          </w:p>
          <w:p>
            <w:pPr>
              <w:widowControl/>
              <w:spacing w:line="260" w:lineRule="exact"/>
              <w:jc w:val="left"/>
              <w:rPr>
                <w:rFonts w:eastAsia="仿宋_GB2312"/>
                <w:sz w:val="18"/>
                <w:szCs w:val="18"/>
              </w:rPr>
            </w:pPr>
          </w:p>
        </w:tc>
        <w:tc>
          <w:tcPr>
            <w:tcW w:w="1077" w:type="dxa"/>
            <w:tcBorders>
              <w:top w:val="nil"/>
              <w:left w:val="nil"/>
              <w:bottom w:val="single" w:color="auto" w:sz="4" w:space="0"/>
              <w:right w:val="single" w:color="auto" w:sz="4" w:space="0"/>
            </w:tcBorders>
            <w:vAlign w:val="center"/>
          </w:tcPr>
          <w:p>
            <w:pPr>
              <w:widowControl/>
              <w:spacing w:line="260" w:lineRule="exact"/>
              <w:jc w:val="left"/>
              <w:rPr>
                <w:rFonts w:eastAsia="仿宋_GB2312"/>
                <w:sz w:val="18"/>
                <w:szCs w:val="18"/>
              </w:rPr>
            </w:pPr>
            <w:r>
              <w:rPr>
                <w:rFonts w:hint="eastAsia" w:eastAsia="仿宋_GB2312"/>
                <w:sz w:val="18"/>
                <w:szCs w:val="18"/>
              </w:rPr>
              <w:t>　≥95%</w:t>
            </w:r>
          </w:p>
          <w:p>
            <w:pPr>
              <w:widowControl/>
              <w:spacing w:line="260" w:lineRule="exact"/>
              <w:jc w:val="left"/>
              <w:rPr>
                <w:rFonts w:eastAsia="仿宋_GB2312"/>
                <w:sz w:val="18"/>
                <w:szCs w:val="18"/>
              </w:rPr>
            </w:pP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eastAsia="仿宋_GB2312"/>
                <w:sz w:val="18"/>
                <w:szCs w:val="18"/>
              </w:rPr>
            </w:pPr>
            <w:r>
              <w:rPr>
                <w:rFonts w:hint="eastAsia" w:eastAsia="仿宋_GB2312"/>
                <w:sz w:val="18"/>
                <w:szCs w:val="18"/>
              </w:rPr>
              <w:t>　95%</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5</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5</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281" w:type="dxa"/>
            <w:tcBorders>
              <w:top w:val="nil"/>
              <w:left w:val="nil"/>
              <w:bottom w:val="single" w:color="auto" w:sz="4" w:space="0"/>
              <w:right w:val="single" w:color="auto" w:sz="4" w:space="0"/>
            </w:tcBorders>
            <w:vAlign w:val="center"/>
          </w:tcPr>
          <w:p>
            <w:pPr>
              <w:widowControl/>
              <w:spacing w:line="260" w:lineRule="exact"/>
              <w:jc w:val="left"/>
              <w:rPr>
                <w:rFonts w:eastAsia="仿宋_GB2312"/>
                <w:sz w:val="18"/>
                <w:szCs w:val="18"/>
              </w:rPr>
            </w:pPr>
            <w:r>
              <w:rPr>
                <w:rFonts w:hint="eastAsia" w:eastAsia="仿宋_GB2312"/>
                <w:sz w:val="18"/>
                <w:szCs w:val="18"/>
              </w:rPr>
              <w:t>人民群众满意度</w:t>
            </w:r>
          </w:p>
        </w:tc>
        <w:tc>
          <w:tcPr>
            <w:tcW w:w="1077" w:type="dxa"/>
            <w:tcBorders>
              <w:top w:val="nil"/>
              <w:left w:val="nil"/>
              <w:bottom w:val="single" w:color="auto" w:sz="4" w:space="0"/>
              <w:right w:val="single" w:color="auto" w:sz="4" w:space="0"/>
            </w:tcBorders>
            <w:vAlign w:val="center"/>
          </w:tcPr>
          <w:p>
            <w:pPr>
              <w:widowControl/>
              <w:spacing w:line="260" w:lineRule="exact"/>
              <w:jc w:val="left"/>
              <w:rPr>
                <w:rFonts w:eastAsia="仿宋_GB2312"/>
                <w:sz w:val="18"/>
                <w:szCs w:val="18"/>
              </w:rPr>
            </w:pPr>
            <w:r>
              <w:rPr>
                <w:rFonts w:hint="eastAsia" w:eastAsia="仿宋_GB2312"/>
                <w:sz w:val="18"/>
                <w:szCs w:val="18"/>
              </w:rPr>
              <w:t>　≥95%</w:t>
            </w:r>
          </w:p>
          <w:p>
            <w:pPr>
              <w:widowControl/>
              <w:spacing w:line="260" w:lineRule="exact"/>
              <w:jc w:val="left"/>
              <w:rPr>
                <w:rFonts w:eastAsia="仿宋_GB2312"/>
                <w:sz w:val="18"/>
                <w:szCs w:val="18"/>
              </w:rPr>
            </w:pP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eastAsia="仿宋_GB2312"/>
                <w:sz w:val="18"/>
                <w:szCs w:val="18"/>
              </w:rPr>
            </w:pPr>
            <w:r>
              <w:rPr>
                <w:rFonts w:hint="eastAsia" w:eastAsia="仿宋_GB2312"/>
                <w:sz w:val="18"/>
                <w:szCs w:val="18"/>
              </w:rPr>
              <w:t>　95%</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5</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5</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828"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95</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bl>
    <w:p>
      <w:pPr>
        <w:rPr>
          <w:rFonts w:ascii="Times New Roman" w:hAnsi="Times New Roman" w:eastAsia="仿宋_GB2312"/>
          <w:sz w:val="22"/>
          <w:szCs w:val="22"/>
        </w:rPr>
      </w:pPr>
    </w:p>
    <w:p>
      <w:pPr>
        <w:rPr>
          <w:rFonts w:ascii="Times New Roman" w:hAnsi="Times New Roman" w:eastAsia="仿宋_GB2312"/>
          <w:sz w:val="22"/>
          <w:szCs w:val="22"/>
        </w:rPr>
      </w:pPr>
      <w:r>
        <w:rPr>
          <w:rFonts w:ascii="Times New Roman" w:hAnsi="Times New Roman" w:eastAsia="仿宋_GB2312"/>
          <w:sz w:val="22"/>
          <w:szCs w:val="22"/>
        </w:rPr>
        <w:t xml:space="preserve">填表人：       </w:t>
      </w:r>
      <w:r>
        <w:rPr>
          <w:rFonts w:hint="eastAsia" w:ascii="Times New Roman" w:hAnsi="Times New Roman" w:eastAsia="仿宋_GB2312"/>
          <w:sz w:val="22"/>
          <w:szCs w:val="22"/>
        </w:rPr>
        <w:t xml:space="preserve"> </w:t>
      </w:r>
      <w:r>
        <w:rPr>
          <w:rFonts w:ascii="Times New Roman" w:hAnsi="Times New Roman" w:eastAsia="仿宋_GB2312"/>
          <w:sz w:val="22"/>
          <w:szCs w:val="22"/>
        </w:rPr>
        <w:t xml:space="preserve">填报日期：     </w:t>
      </w:r>
      <w:r>
        <w:rPr>
          <w:rFonts w:hint="eastAsia" w:ascii="Times New Roman" w:hAnsi="Times New Roman" w:eastAsia="仿宋_GB2312"/>
          <w:sz w:val="22"/>
          <w:szCs w:val="22"/>
        </w:rPr>
        <w:t xml:space="preserve">      </w:t>
      </w:r>
      <w:r>
        <w:rPr>
          <w:rFonts w:ascii="Times New Roman" w:hAnsi="Times New Roman" w:eastAsia="仿宋_GB2312"/>
          <w:sz w:val="22"/>
          <w:szCs w:val="22"/>
        </w:rPr>
        <w:t xml:space="preserve">联系电话：   </w:t>
      </w:r>
      <w:r>
        <w:rPr>
          <w:rFonts w:hint="eastAsia" w:ascii="Times New Roman" w:hAnsi="Times New Roman" w:eastAsia="仿宋_GB2312"/>
          <w:sz w:val="22"/>
          <w:szCs w:val="22"/>
        </w:rPr>
        <w:t xml:space="preserve">         </w:t>
      </w:r>
      <w:r>
        <w:rPr>
          <w:rFonts w:ascii="Times New Roman" w:hAnsi="Times New Roman" w:eastAsia="仿宋_GB2312"/>
          <w:sz w:val="22"/>
          <w:szCs w:val="22"/>
        </w:rPr>
        <w:t xml:space="preserve"> 单位负责人签字：</w:t>
      </w:r>
    </w:p>
    <w:p>
      <w:pPr>
        <w:rPr>
          <w:rFonts w:ascii="Times New Roman" w:hAnsi="Times New Roman" w:eastAsia="仿宋_GB2312"/>
          <w:sz w:val="22"/>
          <w:szCs w:val="22"/>
        </w:rPr>
      </w:pPr>
    </w:p>
    <w:p>
      <w:pPr>
        <w:rPr>
          <w:rFonts w:ascii="黑体" w:hAnsi="黑体" w:eastAsia="黑体" w:cs="黑体"/>
          <w:sz w:val="32"/>
          <w:szCs w:val="32"/>
        </w:rPr>
      </w:pPr>
      <w:r>
        <w:rPr>
          <w:rFonts w:hint="eastAsia" w:ascii="黑体" w:hAnsi="黑体" w:eastAsia="黑体" w:cs="黑体"/>
          <w:sz w:val="32"/>
          <w:szCs w:val="32"/>
        </w:rPr>
        <w:t>附件4</w:t>
      </w:r>
    </w:p>
    <w:p>
      <w:pPr>
        <w:widowControl/>
        <w:spacing w:line="600" w:lineRule="exact"/>
        <w:jc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2022年度项目支出绩效自评表</w:t>
      </w:r>
    </w:p>
    <w:tbl>
      <w:tblPr>
        <w:tblStyle w:val="4"/>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项目支</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出名称</w:t>
            </w:r>
          </w:p>
        </w:tc>
        <w:tc>
          <w:tcPr>
            <w:tcW w:w="8771" w:type="dxa"/>
            <w:gridSpan w:val="8"/>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铁山中心铁山水源保护与民生保障工作　</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主管部门</w:t>
            </w:r>
          </w:p>
        </w:tc>
        <w:tc>
          <w:tcPr>
            <w:tcW w:w="4518" w:type="dxa"/>
            <w:gridSpan w:val="4"/>
            <w:tcBorders>
              <w:top w:val="single" w:color="auto" w:sz="4" w:space="0"/>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岳阳市水利局</w:t>
            </w:r>
          </w:p>
        </w:tc>
        <w:tc>
          <w:tcPr>
            <w:tcW w:w="1134" w:type="dxa"/>
            <w:tcBorders>
              <w:top w:val="single" w:color="auto" w:sz="4" w:space="0"/>
              <w:left w:val="nil"/>
              <w:bottom w:val="single" w:color="auto" w:sz="4" w:space="0"/>
              <w:right w:val="single" w:color="000000"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实施单位</w:t>
            </w:r>
          </w:p>
        </w:tc>
        <w:tc>
          <w:tcPr>
            <w:tcW w:w="3119" w:type="dxa"/>
            <w:gridSpan w:val="3"/>
            <w:tcBorders>
              <w:top w:val="single" w:color="auto" w:sz="4" w:space="0"/>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岳阳市铁山供水工程事务中心</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项目资金</w:t>
            </w:r>
            <w:r>
              <w:rPr>
                <w:rFonts w:hint="eastAsia" w:ascii="仿宋_GB2312" w:hAnsi="仿宋_GB2312" w:eastAsia="仿宋_GB2312" w:cs="仿宋_GB2312"/>
                <w:color w:val="000000"/>
                <w:sz w:val="20"/>
                <w:szCs w:val="20"/>
              </w:rPr>
              <w:br w:type="textWrapping"/>
            </w:r>
            <w:r>
              <w:rPr>
                <w:rFonts w:hint="eastAsia" w:ascii="仿宋_GB2312" w:hAnsi="仿宋_GB2312" w:eastAsia="仿宋_GB2312" w:cs="仿宋_GB2312"/>
                <w:color w:val="000000"/>
                <w:sz w:val="20"/>
                <w:szCs w:val="20"/>
              </w:rPr>
              <w:t>（万元）</w:t>
            </w:r>
          </w:p>
        </w:tc>
        <w:tc>
          <w:tcPr>
            <w:tcW w:w="2160" w:type="dxa"/>
            <w:gridSpan w:val="2"/>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24"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年初</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vAlign w:val="center"/>
          </w:tcPr>
          <w:p>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全年</w:t>
            </w:r>
          </w:p>
          <w:p>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执行数</w:t>
            </w:r>
          </w:p>
        </w:tc>
        <w:tc>
          <w:tcPr>
            <w:tcW w:w="828" w:type="dxa"/>
            <w:tcBorders>
              <w:top w:val="nil"/>
              <w:left w:val="nil"/>
              <w:bottom w:val="single" w:color="auto" w:sz="4" w:space="0"/>
              <w:right w:val="single" w:color="auto" w:sz="4" w:space="0"/>
            </w:tcBorders>
            <w:vAlign w:val="center"/>
          </w:tcPr>
          <w:p>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873" w:type="dxa"/>
            <w:tcBorders>
              <w:top w:val="nil"/>
              <w:left w:val="nil"/>
              <w:bottom w:val="single" w:color="auto" w:sz="4" w:space="0"/>
              <w:right w:val="single" w:color="auto" w:sz="4" w:space="0"/>
            </w:tcBorders>
            <w:vAlign w:val="center"/>
          </w:tcPr>
          <w:p>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1418" w:type="dxa"/>
            <w:tcBorders>
              <w:top w:val="nil"/>
              <w:left w:val="nil"/>
              <w:bottom w:val="single" w:color="auto" w:sz="4" w:space="0"/>
              <w:right w:val="single" w:color="auto" w:sz="4" w:space="0"/>
            </w:tcBorders>
            <w:vAlign w:val="center"/>
          </w:tcPr>
          <w:p>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年度资金总额　</w:t>
            </w:r>
          </w:p>
        </w:tc>
        <w:tc>
          <w:tcPr>
            <w:tcW w:w="122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150</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150</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150</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100%</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其中：当年财政拨款　</w:t>
            </w:r>
          </w:p>
        </w:tc>
        <w:tc>
          <w:tcPr>
            <w:tcW w:w="122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150</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150</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150</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vAlign w:val="center"/>
          </w:tcPr>
          <w:p>
            <w:pPr>
              <w:widowControl/>
              <w:spacing w:line="260" w:lineRule="exact"/>
              <w:ind w:firstLine="600" w:firstLineChars="300"/>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上年结转资金　</w:t>
            </w:r>
          </w:p>
        </w:tc>
        <w:tc>
          <w:tcPr>
            <w:tcW w:w="122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vAlign w:val="center"/>
          </w:tcPr>
          <w:p>
            <w:pPr>
              <w:widowControl/>
              <w:spacing w:line="260" w:lineRule="exact"/>
              <w:ind w:firstLine="600" w:firstLineChars="300"/>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其他资金</w:t>
            </w:r>
          </w:p>
        </w:tc>
        <w:tc>
          <w:tcPr>
            <w:tcW w:w="122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518" w:type="dxa"/>
            <w:gridSpan w:val="4"/>
            <w:tcBorders>
              <w:top w:val="single" w:color="auto" w:sz="4" w:space="0"/>
              <w:left w:val="nil"/>
              <w:bottom w:val="single" w:color="auto" w:sz="4" w:space="0"/>
              <w:right w:val="single" w:color="000000"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4253" w:type="dxa"/>
            <w:gridSpan w:val="4"/>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p>
        </w:tc>
        <w:tc>
          <w:tcPr>
            <w:tcW w:w="4518" w:type="dxa"/>
            <w:gridSpan w:val="4"/>
            <w:tcBorders>
              <w:top w:val="single" w:color="auto" w:sz="4" w:space="0"/>
              <w:left w:val="nil"/>
              <w:bottom w:val="single" w:color="auto" w:sz="4" w:space="0"/>
              <w:right w:val="single" w:color="000000"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加强铁山水源保护与民生保障　　</w:t>
            </w:r>
          </w:p>
        </w:tc>
        <w:tc>
          <w:tcPr>
            <w:tcW w:w="4253" w:type="dxa"/>
            <w:gridSpan w:val="4"/>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高效完成，效果显著</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tc>
        <w:tc>
          <w:tcPr>
            <w:tcW w:w="1080"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1080"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1224"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134"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指标值</w:t>
            </w:r>
          </w:p>
        </w:tc>
        <w:tc>
          <w:tcPr>
            <w:tcW w:w="1134"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完成值</w:t>
            </w:r>
          </w:p>
        </w:tc>
        <w:tc>
          <w:tcPr>
            <w:tcW w:w="828"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873"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1418" w:type="dxa"/>
            <w:tcBorders>
              <w:top w:val="nil"/>
              <w:left w:val="nil"/>
              <w:bottom w:val="single" w:color="auto" w:sz="4" w:space="0"/>
              <w:right w:val="single" w:color="auto" w:sz="4" w:space="0"/>
            </w:tcBorders>
            <w:vAlign w:val="center"/>
          </w:tcPr>
          <w:p>
            <w:pPr>
              <w:widowControl/>
              <w:spacing w:line="260" w:lineRule="exac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偏差原因分析及改进措施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pPr>
              <w:widowControl/>
              <w:spacing w:line="260" w:lineRule="exact"/>
              <w:jc w:val="center"/>
              <w:rPr>
                <w:rFonts w:ascii="仿宋_GB2312" w:hAnsi="仿宋_GB2312" w:eastAsia="仿宋_GB2312" w:cs="仿宋_GB2312"/>
                <w:color w:val="000000"/>
                <w:sz w:val="20"/>
                <w:szCs w:val="20"/>
              </w:rPr>
            </w:pP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(50分)</w:t>
            </w:r>
          </w:p>
        </w:tc>
        <w:tc>
          <w:tcPr>
            <w:tcW w:w="1080" w:type="dxa"/>
            <w:tcBorders>
              <w:top w:val="nil"/>
              <w:left w:val="nil"/>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数量指标</w:t>
            </w:r>
          </w:p>
        </w:tc>
        <w:tc>
          <w:tcPr>
            <w:tcW w:w="1224" w:type="dxa"/>
            <w:tcBorders>
              <w:top w:val="nil"/>
              <w:left w:val="nil"/>
              <w:bottom w:val="single" w:color="auto" w:sz="4" w:space="0"/>
              <w:right w:val="single" w:color="auto" w:sz="4" w:space="0"/>
            </w:tcBorders>
            <w:vAlign w:val="center"/>
          </w:tcPr>
          <w:p>
            <w:pPr>
              <w:widowControl/>
              <w:spacing w:line="260" w:lineRule="exact"/>
              <w:jc w:val="left"/>
              <w:rPr>
                <w:rFonts w:eastAsia="仿宋_GB2312"/>
                <w:sz w:val="18"/>
                <w:szCs w:val="18"/>
              </w:rPr>
            </w:pPr>
            <w:r>
              <w:rPr>
                <w:rFonts w:hint="eastAsia" w:eastAsia="仿宋_GB2312"/>
                <w:sz w:val="18"/>
                <w:szCs w:val="18"/>
              </w:rPr>
              <w:t>供应城市饮用水</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eastAsia="仿宋_GB2312"/>
                <w:sz w:val="18"/>
                <w:szCs w:val="18"/>
              </w:rPr>
            </w:pPr>
            <w:r>
              <w:rPr>
                <w:rFonts w:hint="eastAsia" w:eastAsia="仿宋_GB2312"/>
                <w:sz w:val="18"/>
                <w:szCs w:val="18"/>
              </w:rPr>
              <w:t>　1.18亿立方米</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eastAsia="仿宋_GB2312"/>
                <w:sz w:val="18"/>
                <w:szCs w:val="18"/>
              </w:rPr>
            </w:pPr>
            <w:r>
              <w:rPr>
                <w:rFonts w:hint="eastAsia" w:eastAsia="仿宋_GB2312"/>
                <w:sz w:val="18"/>
                <w:szCs w:val="18"/>
              </w:rPr>
              <w:t>　　1.18亿立方米</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794" w:hRule="exact"/>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tcBorders>
              <w:top w:val="nil"/>
              <w:left w:val="nil"/>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质量指标</w:t>
            </w:r>
          </w:p>
        </w:tc>
        <w:tc>
          <w:tcPr>
            <w:tcW w:w="1224" w:type="dxa"/>
            <w:tcBorders>
              <w:top w:val="nil"/>
              <w:left w:val="nil"/>
              <w:bottom w:val="single" w:color="auto" w:sz="4" w:space="0"/>
              <w:right w:val="single" w:color="auto" w:sz="4" w:space="0"/>
            </w:tcBorders>
            <w:vAlign w:val="center"/>
          </w:tcPr>
          <w:p>
            <w:pPr>
              <w:widowControl/>
              <w:spacing w:line="260" w:lineRule="exact"/>
              <w:jc w:val="left"/>
              <w:rPr>
                <w:rFonts w:eastAsia="仿宋_GB2312"/>
                <w:sz w:val="18"/>
                <w:szCs w:val="18"/>
              </w:rPr>
            </w:pPr>
            <w:r>
              <w:rPr>
                <w:rFonts w:hint="eastAsia" w:eastAsia="仿宋_GB2312"/>
                <w:sz w:val="18"/>
                <w:szCs w:val="18"/>
              </w:rPr>
              <w:t>城市饮用水达到国家Ⅰ类标准</w:t>
            </w:r>
          </w:p>
          <w:p>
            <w:pPr>
              <w:widowControl/>
              <w:spacing w:line="260" w:lineRule="exact"/>
              <w:jc w:val="left"/>
              <w:rPr>
                <w:rFonts w:eastAsia="仿宋_GB2312"/>
                <w:sz w:val="18"/>
                <w:szCs w:val="18"/>
              </w:rPr>
            </w:pP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eastAsia="仿宋_GB2312"/>
                <w:sz w:val="18"/>
                <w:szCs w:val="18"/>
              </w:rPr>
            </w:pPr>
            <w:r>
              <w:rPr>
                <w:rFonts w:hint="eastAsia" w:eastAsia="仿宋_GB2312"/>
                <w:sz w:val="18"/>
                <w:szCs w:val="18"/>
              </w:rPr>
              <w:t>　　Ⅰ类标准</w:t>
            </w:r>
          </w:p>
          <w:p>
            <w:pPr>
              <w:widowControl/>
              <w:spacing w:line="260" w:lineRule="exact"/>
              <w:jc w:val="left"/>
              <w:rPr>
                <w:rFonts w:eastAsia="仿宋_GB2312"/>
                <w:sz w:val="18"/>
                <w:szCs w:val="18"/>
              </w:rPr>
            </w:pP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eastAsia="仿宋_GB2312"/>
                <w:sz w:val="18"/>
                <w:szCs w:val="18"/>
              </w:rPr>
            </w:pPr>
            <w:r>
              <w:rPr>
                <w:rFonts w:hint="eastAsia" w:eastAsia="仿宋_GB2312"/>
                <w:sz w:val="18"/>
                <w:szCs w:val="18"/>
              </w:rPr>
              <w:t>　Ⅱ类标准</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20</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16</w:t>
            </w:r>
          </w:p>
        </w:tc>
        <w:tc>
          <w:tcPr>
            <w:tcW w:w="1418"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18"/>
                <w:szCs w:val="18"/>
              </w:rPr>
              <w:t>拦污拦淤，生活垃圾达标排放</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tcBorders>
              <w:top w:val="nil"/>
              <w:left w:val="nil"/>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时效指标</w:t>
            </w:r>
          </w:p>
        </w:tc>
        <w:tc>
          <w:tcPr>
            <w:tcW w:w="1224" w:type="dxa"/>
            <w:tcBorders>
              <w:top w:val="nil"/>
              <w:left w:val="nil"/>
              <w:bottom w:val="single" w:color="auto" w:sz="4" w:space="0"/>
              <w:right w:val="single" w:color="auto" w:sz="4" w:space="0"/>
            </w:tcBorders>
            <w:vAlign w:val="center"/>
          </w:tcPr>
          <w:p>
            <w:pPr>
              <w:widowControl/>
              <w:spacing w:line="260" w:lineRule="exact"/>
              <w:jc w:val="left"/>
              <w:rPr>
                <w:rFonts w:eastAsia="仿宋_GB2312"/>
                <w:sz w:val="18"/>
                <w:szCs w:val="18"/>
              </w:rPr>
            </w:pPr>
            <w:r>
              <w:rPr>
                <w:rFonts w:hint="eastAsia" w:eastAsia="仿宋_GB2312"/>
                <w:sz w:val="18"/>
                <w:szCs w:val="18"/>
              </w:rPr>
              <w:t>本年度完成</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eastAsia="仿宋_GB2312"/>
                <w:sz w:val="18"/>
                <w:szCs w:val="18"/>
              </w:rPr>
            </w:pPr>
            <w:r>
              <w:rPr>
                <w:rFonts w:hint="eastAsia" w:eastAsia="仿宋_GB2312"/>
                <w:sz w:val="18"/>
                <w:szCs w:val="18"/>
              </w:rPr>
              <w:t>2022年1月-12月　</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eastAsia="仿宋_GB2312"/>
                <w:sz w:val="18"/>
                <w:szCs w:val="18"/>
              </w:rPr>
            </w:pPr>
            <w:r>
              <w:rPr>
                <w:rFonts w:hint="eastAsia" w:eastAsia="仿宋_GB2312"/>
                <w:sz w:val="18"/>
                <w:szCs w:val="18"/>
              </w:rPr>
              <w:t>　2022年1月-12月</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680" w:hRule="exact"/>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tcBorders>
              <w:top w:val="nil"/>
              <w:left w:val="nil"/>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成本指标</w:t>
            </w:r>
          </w:p>
        </w:tc>
        <w:tc>
          <w:tcPr>
            <w:tcW w:w="1224" w:type="dxa"/>
            <w:tcBorders>
              <w:top w:val="nil"/>
              <w:left w:val="nil"/>
              <w:bottom w:val="single" w:color="auto" w:sz="4" w:space="0"/>
              <w:right w:val="single" w:color="auto" w:sz="4" w:space="0"/>
            </w:tcBorders>
            <w:vAlign w:val="center"/>
          </w:tcPr>
          <w:p>
            <w:pPr>
              <w:widowControl/>
              <w:spacing w:line="260" w:lineRule="exact"/>
              <w:jc w:val="left"/>
              <w:rPr>
                <w:rFonts w:eastAsia="仿宋_GB2312"/>
                <w:sz w:val="18"/>
                <w:szCs w:val="18"/>
              </w:rPr>
            </w:pPr>
            <w:r>
              <w:rPr>
                <w:rFonts w:hint="eastAsia" w:eastAsia="仿宋_GB2312"/>
                <w:sz w:val="18"/>
                <w:szCs w:val="18"/>
              </w:rPr>
              <w:t>控制在预算批复的数值范围内</w:t>
            </w:r>
          </w:p>
          <w:p>
            <w:pPr>
              <w:widowControl/>
              <w:spacing w:line="260" w:lineRule="exact"/>
              <w:jc w:val="left"/>
              <w:rPr>
                <w:rFonts w:eastAsia="仿宋_GB2312"/>
                <w:sz w:val="18"/>
                <w:szCs w:val="18"/>
              </w:rPr>
            </w:pP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eastAsia="仿宋_GB2312"/>
                <w:sz w:val="18"/>
                <w:szCs w:val="18"/>
              </w:rPr>
            </w:pPr>
            <w:r>
              <w:rPr>
                <w:rFonts w:hint="eastAsia" w:eastAsia="仿宋_GB2312"/>
                <w:sz w:val="18"/>
                <w:szCs w:val="18"/>
              </w:rPr>
              <w:t>　　≤150万元</w:t>
            </w:r>
          </w:p>
          <w:p>
            <w:pPr>
              <w:widowControl/>
              <w:spacing w:line="260" w:lineRule="exact"/>
              <w:jc w:val="left"/>
              <w:rPr>
                <w:rFonts w:eastAsia="仿宋_GB2312"/>
                <w:sz w:val="18"/>
                <w:szCs w:val="18"/>
              </w:rPr>
            </w:pPr>
          </w:p>
          <w:p>
            <w:pPr>
              <w:widowControl/>
              <w:spacing w:line="260" w:lineRule="exact"/>
              <w:jc w:val="left"/>
              <w:rPr>
                <w:rFonts w:eastAsia="仿宋_GB2312"/>
                <w:sz w:val="18"/>
                <w:szCs w:val="18"/>
              </w:rPr>
            </w:pP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eastAsia="仿宋_GB2312"/>
                <w:sz w:val="18"/>
                <w:szCs w:val="18"/>
              </w:rPr>
            </w:pPr>
            <w:r>
              <w:rPr>
                <w:rFonts w:hint="eastAsia" w:eastAsia="仿宋_GB2312"/>
                <w:sz w:val="18"/>
                <w:szCs w:val="18"/>
              </w:rPr>
              <w:t>　150万元</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567" w:hRule="exact"/>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pPr>
              <w:widowControl/>
              <w:spacing w:line="260" w:lineRule="exact"/>
              <w:jc w:val="left"/>
              <w:rPr>
                <w:rFonts w:ascii="仿宋_GB2312" w:hAnsi="仿宋_GB2312" w:eastAsia="仿宋_GB2312" w:cs="仿宋_GB2312"/>
                <w:color w:val="000000"/>
                <w:sz w:val="20"/>
                <w:szCs w:val="20"/>
              </w:rPr>
            </w:pPr>
          </w:p>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（30分）</w:t>
            </w:r>
          </w:p>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80" w:type="dxa"/>
            <w:tcBorders>
              <w:top w:val="nil"/>
              <w:left w:val="nil"/>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经济效</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nil"/>
              <w:left w:val="nil"/>
              <w:bottom w:val="single" w:color="auto" w:sz="4" w:space="0"/>
              <w:right w:val="single" w:color="auto" w:sz="4" w:space="0"/>
            </w:tcBorders>
            <w:vAlign w:val="center"/>
          </w:tcPr>
          <w:p>
            <w:pPr>
              <w:widowControl/>
              <w:spacing w:line="260" w:lineRule="exact"/>
              <w:jc w:val="left"/>
              <w:rPr>
                <w:rFonts w:eastAsia="仿宋_GB2312"/>
                <w:sz w:val="18"/>
                <w:szCs w:val="18"/>
              </w:rPr>
            </w:pPr>
            <w:r>
              <w:rPr>
                <w:rFonts w:hint="eastAsia" w:eastAsia="仿宋_GB2312"/>
                <w:sz w:val="18"/>
                <w:szCs w:val="18"/>
              </w:rPr>
              <w:t>城市供水收入</w:t>
            </w:r>
          </w:p>
          <w:p>
            <w:pPr>
              <w:widowControl/>
              <w:spacing w:line="260" w:lineRule="exact"/>
              <w:jc w:val="left"/>
              <w:rPr>
                <w:rFonts w:eastAsia="仿宋_GB2312"/>
                <w:sz w:val="18"/>
                <w:szCs w:val="18"/>
              </w:rPr>
            </w:pP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eastAsia="仿宋_GB2312"/>
                <w:sz w:val="18"/>
                <w:szCs w:val="18"/>
              </w:rPr>
            </w:pPr>
            <w:r>
              <w:rPr>
                <w:rFonts w:hint="eastAsia" w:eastAsia="仿宋_GB2312"/>
                <w:sz w:val="18"/>
                <w:szCs w:val="18"/>
              </w:rPr>
              <w:t>　　≥4400万元</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eastAsia="仿宋_GB2312"/>
                <w:sz w:val="18"/>
                <w:szCs w:val="18"/>
              </w:rPr>
            </w:pPr>
            <w:r>
              <w:rPr>
                <w:rFonts w:hint="eastAsia" w:eastAsia="仿宋_GB2312"/>
                <w:sz w:val="18"/>
                <w:szCs w:val="18"/>
              </w:rPr>
              <w:t>　4400万元</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tcBorders>
              <w:top w:val="nil"/>
              <w:left w:val="nil"/>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社会效</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nil"/>
              <w:left w:val="nil"/>
              <w:bottom w:val="single" w:color="auto" w:sz="4" w:space="0"/>
              <w:right w:val="single" w:color="auto" w:sz="4" w:space="0"/>
            </w:tcBorders>
            <w:vAlign w:val="center"/>
          </w:tcPr>
          <w:p>
            <w:pPr>
              <w:widowControl/>
              <w:spacing w:line="260" w:lineRule="exact"/>
              <w:jc w:val="left"/>
              <w:rPr>
                <w:rFonts w:eastAsia="仿宋_GB2312"/>
                <w:sz w:val="18"/>
                <w:szCs w:val="18"/>
              </w:rPr>
            </w:pPr>
            <w:r>
              <w:rPr>
                <w:rFonts w:hint="eastAsia" w:eastAsia="仿宋_GB2312"/>
                <w:sz w:val="18"/>
                <w:szCs w:val="18"/>
              </w:rPr>
              <w:t>在全省14个市州中居民用水质量排名前列</w:t>
            </w:r>
          </w:p>
          <w:p>
            <w:pPr>
              <w:widowControl/>
              <w:spacing w:line="260" w:lineRule="exact"/>
              <w:jc w:val="left"/>
              <w:rPr>
                <w:rFonts w:eastAsia="仿宋_GB2312"/>
                <w:sz w:val="18"/>
                <w:szCs w:val="18"/>
              </w:rPr>
            </w:pP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eastAsia="仿宋_GB2312"/>
                <w:sz w:val="18"/>
                <w:szCs w:val="18"/>
              </w:rPr>
            </w:pPr>
            <w:r>
              <w:rPr>
                <w:rFonts w:hint="eastAsia" w:eastAsia="仿宋_GB2312"/>
                <w:sz w:val="18"/>
                <w:szCs w:val="18"/>
              </w:rPr>
              <w:t>　提升岳阳综合实力，提高人民生活的幸福感</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eastAsia="仿宋_GB2312"/>
                <w:sz w:val="18"/>
                <w:szCs w:val="18"/>
              </w:rPr>
            </w:pPr>
            <w:r>
              <w:rPr>
                <w:rFonts w:hint="eastAsia" w:eastAsia="仿宋_GB2312"/>
                <w:sz w:val="18"/>
                <w:szCs w:val="18"/>
              </w:rPr>
              <w:t>　提升岳阳综合实力，提高人民生活的幸福感</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8</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tcBorders>
              <w:top w:val="nil"/>
              <w:left w:val="nil"/>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生态效</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nil"/>
              <w:left w:val="nil"/>
              <w:bottom w:val="single" w:color="auto" w:sz="4" w:space="0"/>
              <w:right w:val="single" w:color="auto" w:sz="4" w:space="0"/>
            </w:tcBorders>
            <w:vAlign w:val="center"/>
          </w:tcPr>
          <w:p>
            <w:pPr>
              <w:widowControl/>
              <w:spacing w:line="260" w:lineRule="exact"/>
              <w:jc w:val="left"/>
              <w:rPr>
                <w:rFonts w:eastAsia="仿宋_GB2312"/>
                <w:sz w:val="18"/>
                <w:szCs w:val="18"/>
              </w:rPr>
            </w:pPr>
            <w:r>
              <w:rPr>
                <w:rFonts w:hint="eastAsia" w:eastAsia="仿宋_GB2312"/>
                <w:sz w:val="18"/>
                <w:szCs w:val="18"/>
              </w:rPr>
              <w:t>改善生态环境</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eastAsia="仿宋_GB2312"/>
                <w:sz w:val="18"/>
                <w:szCs w:val="18"/>
              </w:rPr>
            </w:pPr>
            <w:r>
              <w:rPr>
                <w:rFonts w:hint="eastAsia" w:eastAsia="仿宋_GB2312"/>
                <w:sz w:val="18"/>
                <w:szCs w:val="18"/>
              </w:rPr>
              <w:t>　积极影响</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eastAsia="仿宋_GB2312"/>
                <w:sz w:val="18"/>
                <w:szCs w:val="18"/>
              </w:rPr>
            </w:pPr>
            <w:r>
              <w:rPr>
                <w:rFonts w:hint="eastAsia" w:eastAsia="仿宋_GB2312"/>
                <w:sz w:val="18"/>
                <w:szCs w:val="18"/>
              </w:rPr>
              <w:t>　积极影响</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5</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5</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794" w:hRule="exact"/>
          <w:jc w:val="center"/>
        </w:trPr>
        <w:tc>
          <w:tcPr>
            <w:tcW w:w="1080" w:type="dxa"/>
            <w:vMerge w:val="continue"/>
            <w:tcBorders>
              <w:left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p>
        </w:tc>
        <w:tc>
          <w:tcPr>
            <w:tcW w:w="1080" w:type="dxa"/>
            <w:tcBorders>
              <w:top w:val="single" w:color="auto" w:sz="4" w:space="0"/>
              <w:left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可持续影响指标</w:t>
            </w:r>
          </w:p>
        </w:tc>
        <w:tc>
          <w:tcPr>
            <w:tcW w:w="122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eastAsia="仿宋_GB2312"/>
                <w:sz w:val="18"/>
                <w:szCs w:val="18"/>
              </w:rPr>
            </w:pPr>
            <w:r>
              <w:rPr>
                <w:rFonts w:hint="eastAsia" w:eastAsia="仿宋_GB2312"/>
                <w:sz w:val="18"/>
                <w:szCs w:val="18"/>
              </w:rPr>
              <w:t>平稳运行并促进人与自然和谐相处</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eastAsia="仿宋_GB2312"/>
                <w:sz w:val="18"/>
                <w:szCs w:val="18"/>
              </w:rPr>
            </w:pPr>
            <w:r>
              <w:rPr>
                <w:rFonts w:hint="eastAsia" w:eastAsia="仿宋_GB2312"/>
                <w:sz w:val="18"/>
                <w:szCs w:val="18"/>
              </w:rPr>
              <w:t>　效果显著</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eastAsia="仿宋_GB2312"/>
                <w:sz w:val="18"/>
                <w:szCs w:val="18"/>
              </w:rPr>
            </w:pPr>
            <w:r>
              <w:rPr>
                <w:rFonts w:hint="eastAsia" w:eastAsia="仿宋_GB2312"/>
                <w:sz w:val="18"/>
                <w:szCs w:val="18"/>
              </w:rPr>
              <w:t>　　效果显著</w:t>
            </w:r>
          </w:p>
        </w:tc>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5</w:t>
            </w:r>
          </w:p>
        </w:tc>
        <w:tc>
          <w:tcPr>
            <w:tcW w:w="87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5</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680" w:hRule="exact"/>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满意度</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（10分）</w:t>
            </w:r>
          </w:p>
        </w:tc>
        <w:tc>
          <w:tcPr>
            <w:tcW w:w="1080" w:type="dxa"/>
            <w:vMerge w:val="restart"/>
            <w:tcBorders>
              <w:top w:val="nil"/>
              <w:left w:val="nil"/>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服务对象满意度指标</w:t>
            </w:r>
          </w:p>
        </w:tc>
        <w:tc>
          <w:tcPr>
            <w:tcW w:w="1224" w:type="dxa"/>
            <w:tcBorders>
              <w:top w:val="nil"/>
              <w:left w:val="nil"/>
              <w:bottom w:val="single" w:color="auto" w:sz="4" w:space="0"/>
              <w:right w:val="single" w:color="auto" w:sz="4" w:space="0"/>
            </w:tcBorders>
            <w:vAlign w:val="center"/>
          </w:tcPr>
          <w:p>
            <w:pPr>
              <w:widowControl/>
              <w:spacing w:line="260" w:lineRule="exact"/>
              <w:jc w:val="left"/>
              <w:rPr>
                <w:rFonts w:eastAsia="仿宋_GB2312"/>
                <w:sz w:val="18"/>
                <w:szCs w:val="18"/>
              </w:rPr>
            </w:pPr>
            <w:r>
              <w:rPr>
                <w:rFonts w:hint="eastAsia" w:eastAsia="仿宋_GB2312"/>
                <w:sz w:val="18"/>
                <w:szCs w:val="18"/>
              </w:rPr>
              <w:t>上级主管部门满意度</w:t>
            </w:r>
          </w:p>
          <w:p>
            <w:pPr>
              <w:widowControl/>
              <w:spacing w:line="260" w:lineRule="exact"/>
              <w:jc w:val="left"/>
              <w:rPr>
                <w:rFonts w:eastAsia="仿宋_GB2312"/>
                <w:sz w:val="18"/>
                <w:szCs w:val="18"/>
              </w:rPr>
            </w:pP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eastAsia="仿宋_GB2312"/>
                <w:sz w:val="18"/>
                <w:szCs w:val="18"/>
              </w:rPr>
            </w:pPr>
            <w:r>
              <w:rPr>
                <w:rFonts w:hint="eastAsia" w:eastAsia="仿宋_GB2312"/>
                <w:sz w:val="18"/>
                <w:szCs w:val="18"/>
              </w:rPr>
              <w:t>　≥95%</w:t>
            </w:r>
          </w:p>
          <w:p>
            <w:pPr>
              <w:widowControl/>
              <w:spacing w:line="260" w:lineRule="exact"/>
              <w:jc w:val="left"/>
              <w:rPr>
                <w:rFonts w:eastAsia="仿宋_GB2312"/>
                <w:sz w:val="18"/>
                <w:szCs w:val="18"/>
              </w:rPr>
            </w:pP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eastAsia="仿宋_GB2312"/>
                <w:sz w:val="18"/>
                <w:szCs w:val="18"/>
              </w:rPr>
            </w:pPr>
            <w:r>
              <w:rPr>
                <w:rFonts w:hint="eastAsia" w:eastAsia="仿宋_GB2312"/>
                <w:sz w:val="18"/>
                <w:szCs w:val="18"/>
              </w:rPr>
              <w:t>　95%</w:t>
            </w:r>
          </w:p>
          <w:p>
            <w:pPr>
              <w:widowControl/>
              <w:spacing w:line="260" w:lineRule="exact"/>
              <w:jc w:val="left"/>
              <w:rPr>
                <w:rFonts w:eastAsia="仿宋_GB2312"/>
                <w:sz w:val="18"/>
                <w:szCs w:val="18"/>
              </w:rPr>
            </w:pP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5</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5</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224" w:type="dxa"/>
            <w:tcBorders>
              <w:top w:val="nil"/>
              <w:left w:val="nil"/>
              <w:bottom w:val="single" w:color="auto" w:sz="4" w:space="0"/>
              <w:right w:val="single" w:color="auto" w:sz="4" w:space="0"/>
            </w:tcBorders>
            <w:vAlign w:val="center"/>
          </w:tcPr>
          <w:p>
            <w:pPr>
              <w:widowControl/>
              <w:spacing w:line="260" w:lineRule="exact"/>
              <w:jc w:val="left"/>
              <w:rPr>
                <w:rFonts w:eastAsia="仿宋_GB2312"/>
                <w:sz w:val="18"/>
                <w:szCs w:val="18"/>
              </w:rPr>
            </w:pPr>
            <w:r>
              <w:rPr>
                <w:rFonts w:hint="eastAsia" w:eastAsia="仿宋_GB2312"/>
                <w:sz w:val="18"/>
                <w:szCs w:val="18"/>
              </w:rPr>
              <w:t>人民群众满意度</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eastAsia="仿宋_GB2312"/>
                <w:sz w:val="18"/>
                <w:szCs w:val="18"/>
              </w:rPr>
            </w:pPr>
            <w:r>
              <w:rPr>
                <w:rFonts w:hint="eastAsia" w:eastAsia="仿宋_GB2312"/>
                <w:sz w:val="18"/>
                <w:szCs w:val="18"/>
              </w:rPr>
              <w:t>　≥95%</w:t>
            </w:r>
          </w:p>
          <w:p>
            <w:pPr>
              <w:widowControl/>
              <w:spacing w:line="260" w:lineRule="exact"/>
              <w:jc w:val="left"/>
              <w:rPr>
                <w:rFonts w:eastAsia="仿宋_GB2312"/>
                <w:sz w:val="18"/>
                <w:szCs w:val="18"/>
              </w:rPr>
            </w:pP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eastAsia="仿宋_GB2312"/>
                <w:sz w:val="18"/>
                <w:szCs w:val="18"/>
              </w:rPr>
            </w:pPr>
            <w:r>
              <w:rPr>
                <w:rFonts w:hint="eastAsia" w:eastAsia="仿宋_GB2312"/>
                <w:sz w:val="18"/>
                <w:szCs w:val="18"/>
              </w:rPr>
              <w:t>　95%</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5</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5</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828"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92</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bl>
    <w:p>
      <w:pPr>
        <w:rPr>
          <w:rFonts w:ascii="Times New Roman" w:hAnsi="Times New Roman" w:eastAsia="仿宋_GB2312"/>
          <w:sz w:val="22"/>
          <w:szCs w:val="22"/>
        </w:rPr>
      </w:pPr>
    </w:p>
    <w:p>
      <w:pPr>
        <w:rPr>
          <w:rFonts w:ascii="Times New Roman" w:hAnsi="Times New Roman" w:eastAsia="仿宋_GB2312"/>
          <w:sz w:val="22"/>
          <w:szCs w:val="22"/>
        </w:rPr>
      </w:pPr>
      <w:r>
        <w:rPr>
          <w:rFonts w:ascii="Times New Roman" w:hAnsi="Times New Roman" w:eastAsia="仿宋_GB2312"/>
          <w:sz w:val="22"/>
          <w:szCs w:val="22"/>
        </w:rPr>
        <w:t xml:space="preserve">填表人：       </w:t>
      </w:r>
      <w:r>
        <w:rPr>
          <w:rFonts w:hint="eastAsia" w:ascii="Times New Roman" w:hAnsi="Times New Roman" w:eastAsia="仿宋_GB2312"/>
          <w:sz w:val="22"/>
          <w:szCs w:val="22"/>
        </w:rPr>
        <w:t xml:space="preserve"> </w:t>
      </w:r>
      <w:r>
        <w:rPr>
          <w:rFonts w:ascii="Times New Roman" w:hAnsi="Times New Roman" w:eastAsia="仿宋_GB2312"/>
          <w:sz w:val="22"/>
          <w:szCs w:val="22"/>
        </w:rPr>
        <w:t xml:space="preserve">填报日期：     </w:t>
      </w:r>
      <w:r>
        <w:rPr>
          <w:rFonts w:hint="eastAsia" w:ascii="Times New Roman" w:hAnsi="Times New Roman" w:eastAsia="仿宋_GB2312"/>
          <w:sz w:val="22"/>
          <w:szCs w:val="22"/>
        </w:rPr>
        <w:t xml:space="preserve">      </w:t>
      </w:r>
      <w:r>
        <w:rPr>
          <w:rFonts w:ascii="Times New Roman" w:hAnsi="Times New Roman" w:eastAsia="仿宋_GB2312"/>
          <w:sz w:val="22"/>
          <w:szCs w:val="22"/>
        </w:rPr>
        <w:t xml:space="preserve">联系电话：   </w:t>
      </w:r>
      <w:r>
        <w:rPr>
          <w:rFonts w:hint="eastAsia" w:ascii="Times New Roman" w:hAnsi="Times New Roman" w:eastAsia="仿宋_GB2312"/>
          <w:sz w:val="22"/>
          <w:szCs w:val="22"/>
        </w:rPr>
        <w:t xml:space="preserve">         </w:t>
      </w:r>
      <w:r>
        <w:rPr>
          <w:rFonts w:ascii="Times New Roman" w:hAnsi="Times New Roman" w:eastAsia="仿宋_GB2312"/>
          <w:sz w:val="22"/>
          <w:szCs w:val="22"/>
        </w:rPr>
        <w:t xml:space="preserve"> 单位负责人签字：</w:t>
      </w:r>
    </w:p>
    <w:p>
      <w:pPr>
        <w:widowControl/>
        <w:spacing w:line="600" w:lineRule="exact"/>
        <w:rPr>
          <w:rFonts w:ascii="方正小标宋简体" w:hAnsi="方正小标宋简体" w:eastAsia="方正小标宋简体" w:cs="方正小标宋简体"/>
          <w:color w:val="000000"/>
          <w:sz w:val="36"/>
          <w:szCs w:val="36"/>
        </w:rPr>
      </w:pPr>
    </w:p>
    <w:p>
      <w:pPr>
        <w:widowControl/>
        <w:spacing w:line="600" w:lineRule="exact"/>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附件5</w:t>
      </w:r>
    </w:p>
    <w:p>
      <w:pPr>
        <w:widowControl/>
        <w:spacing w:line="600" w:lineRule="exact"/>
        <w:jc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2022年度项目支出绩效自评表</w:t>
      </w:r>
    </w:p>
    <w:tbl>
      <w:tblPr>
        <w:tblStyle w:val="4"/>
        <w:tblW w:w="9851" w:type="dxa"/>
        <w:jc w:val="center"/>
        <w:tblLayout w:type="autofit"/>
        <w:tblCellMar>
          <w:top w:w="0" w:type="dxa"/>
          <w:left w:w="108" w:type="dxa"/>
          <w:bottom w:w="0" w:type="dxa"/>
          <w:right w:w="108" w:type="dxa"/>
        </w:tblCellMar>
      </w:tblPr>
      <w:tblGrid>
        <w:gridCol w:w="1018"/>
        <w:gridCol w:w="1037"/>
        <w:gridCol w:w="1004"/>
        <w:gridCol w:w="1296"/>
        <w:gridCol w:w="1296"/>
        <w:gridCol w:w="1296"/>
        <w:gridCol w:w="788"/>
        <w:gridCol w:w="828"/>
        <w:gridCol w:w="1288"/>
      </w:tblGrid>
      <w:tr>
        <w:tblPrEx>
          <w:tblCellMar>
            <w:top w:w="0" w:type="dxa"/>
            <w:left w:w="108" w:type="dxa"/>
            <w:bottom w:w="0" w:type="dxa"/>
            <w:right w:w="108" w:type="dxa"/>
          </w:tblCellMar>
        </w:tblPrEx>
        <w:trPr>
          <w:jc w:val="center"/>
        </w:trPr>
        <w:tc>
          <w:tcPr>
            <w:tcW w:w="101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项目支</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出名称</w:t>
            </w:r>
          </w:p>
        </w:tc>
        <w:tc>
          <w:tcPr>
            <w:tcW w:w="8833" w:type="dxa"/>
            <w:gridSpan w:val="8"/>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铁山农业灌溉水费减免补助　</w:t>
            </w:r>
          </w:p>
        </w:tc>
      </w:tr>
      <w:tr>
        <w:tblPrEx>
          <w:tblCellMar>
            <w:top w:w="0" w:type="dxa"/>
            <w:left w:w="108" w:type="dxa"/>
            <w:bottom w:w="0" w:type="dxa"/>
            <w:right w:w="108" w:type="dxa"/>
          </w:tblCellMar>
        </w:tblPrEx>
        <w:trPr>
          <w:jc w:val="center"/>
        </w:trPr>
        <w:tc>
          <w:tcPr>
            <w:tcW w:w="1018" w:type="dxa"/>
            <w:tcBorders>
              <w:top w:val="nil"/>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主管部门</w:t>
            </w:r>
          </w:p>
        </w:tc>
        <w:tc>
          <w:tcPr>
            <w:tcW w:w="4633" w:type="dxa"/>
            <w:gridSpan w:val="4"/>
            <w:tcBorders>
              <w:top w:val="single" w:color="auto" w:sz="4" w:space="0"/>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岳阳市水利局</w:t>
            </w:r>
          </w:p>
        </w:tc>
        <w:tc>
          <w:tcPr>
            <w:tcW w:w="1296" w:type="dxa"/>
            <w:tcBorders>
              <w:top w:val="single" w:color="auto" w:sz="4" w:space="0"/>
              <w:left w:val="nil"/>
              <w:bottom w:val="single" w:color="auto" w:sz="4" w:space="0"/>
              <w:right w:val="single" w:color="000000"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实施单位</w:t>
            </w:r>
          </w:p>
        </w:tc>
        <w:tc>
          <w:tcPr>
            <w:tcW w:w="2904" w:type="dxa"/>
            <w:gridSpan w:val="3"/>
            <w:tcBorders>
              <w:top w:val="single" w:color="auto" w:sz="4" w:space="0"/>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岳阳市铁山供水工程事务中心　</w:t>
            </w:r>
          </w:p>
        </w:tc>
      </w:tr>
      <w:tr>
        <w:tblPrEx>
          <w:tblCellMar>
            <w:top w:w="0" w:type="dxa"/>
            <w:left w:w="108" w:type="dxa"/>
            <w:bottom w:w="0" w:type="dxa"/>
            <w:right w:w="108" w:type="dxa"/>
          </w:tblCellMar>
        </w:tblPrEx>
        <w:trPr>
          <w:jc w:val="center"/>
        </w:trPr>
        <w:tc>
          <w:tcPr>
            <w:tcW w:w="1018" w:type="dxa"/>
            <w:vMerge w:val="restart"/>
            <w:tcBorders>
              <w:top w:val="nil"/>
              <w:left w:val="single" w:color="auto" w:sz="4" w:space="0"/>
              <w:bottom w:val="single" w:color="000000"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项目资金</w:t>
            </w:r>
            <w:r>
              <w:rPr>
                <w:rFonts w:hint="eastAsia" w:ascii="仿宋_GB2312" w:hAnsi="仿宋_GB2312" w:eastAsia="仿宋_GB2312" w:cs="仿宋_GB2312"/>
                <w:color w:val="000000"/>
                <w:sz w:val="20"/>
                <w:szCs w:val="20"/>
              </w:rPr>
              <w:br w:type="textWrapping"/>
            </w:r>
            <w:r>
              <w:rPr>
                <w:rFonts w:hint="eastAsia" w:ascii="仿宋_GB2312" w:hAnsi="仿宋_GB2312" w:eastAsia="仿宋_GB2312" w:cs="仿宋_GB2312"/>
                <w:color w:val="000000"/>
                <w:sz w:val="20"/>
                <w:szCs w:val="20"/>
              </w:rPr>
              <w:t>（万元）</w:t>
            </w:r>
          </w:p>
        </w:tc>
        <w:tc>
          <w:tcPr>
            <w:tcW w:w="2041" w:type="dxa"/>
            <w:gridSpan w:val="2"/>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96"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年初</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296"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296" w:type="dxa"/>
            <w:tcBorders>
              <w:top w:val="nil"/>
              <w:left w:val="nil"/>
              <w:bottom w:val="single" w:color="auto" w:sz="4" w:space="0"/>
              <w:right w:val="single" w:color="auto" w:sz="4" w:space="0"/>
            </w:tcBorders>
            <w:vAlign w:val="center"/>
          </w:tcPr>
          <w:p>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全年</w:t>
            </w:r>
          </w:p>
          <w:p>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执行数</w:t>
            </w:r>
          </w:p>
        </w:tc>
        <w:tc>
          <w:tcPr>
            <w:tcW w:w="788" w:type="dxa"/>
            <w:tcBorders>
              <w:top w:val="nil"/>
              <w:left w:val="nil"/>
              <w:bottom w:val="single" w:color="auto" w:sz="4" w:space="0"/>
              <w:right w:val="single" w:color="auto" w:sz="4" w:space="0"/>
            </w:tcBorders>
            <w:vAlign w:val="center"/>
          </w:tcPr>
          <w:p>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828" w:type="dxa"/>
            <w:tcBorders>
              <w:top w:val="nil"/>
              <w:left w:val="nil"/>
              <w:bottom w:val="single" w:color="auto" w:sz="4" w:space="0"/>
              <w:right w:val="single" w:color="auto" w:sz="4" w:space="0"/>
            </w:tcBorders>
            <w:vAlign w:val="center"/>
          </w:tcPr>
          <w:p>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1288" w:type="dxa"/>
            <w:tcBorders>
              <w:top w:val="nil"/>
              <w:left w:val="nil"/>
              <w:bottom w:val="single" w:color="auto" w:sz="4" w:space="0"/>
              <w:right w:val="single" w:color="auto" w:sz="4" w:space="0"/>
            </w:tcBorders>
            <w:vAlign w:val="center"/>
          </w:tcPr>
          <w:p>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tblPrEx>
          <w:tblCellMar>
            <w:top w:w="0" w:type="dxa"/>
            <w:left w:w="108" w:type="dxa"/>
            <w:bottom w:w="0" w:type="dxa"/>
            <w:right w:w="108" w:type="dxa"/>
          </w:tblCellMar>
        </w:tblPrEx>
        <w:trPr>
          <w:jc w:val="center"/>
        </w:trPr>
        <w:tc>
          <w:tcPr>
            <w:tcW w:w="1018"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p>
        </w:tc>
        <w:tc>
          <w:tcPr>
            <w:tcW w:w="2041" w:type="dxa"/>
            <w:gridSpan w:val="2"/>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年度资金总额　</w:t>
            </w:r>
          </w:p>
        </w:tc>
        <w:tc>
          <w:tcPr>
            <w:tcW w:w="1296"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110</w:t>
            </w:r>
          </w:p>
        </w:tc>
        <w:tc>
          <w:tcPr>
            <w:tcW w:w="1296"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110</w:t>
            </w:r>
          </w:p>
        </w:tc>
        <w:tc>
          <w:tcPr>
            <w:tcW w:w="1296"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110</w:t>
            </w:r>
          </w:p>
        </w:tc>
        <w:tc>
          <w:tcPr>
            <w:tcW w:w="78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100%</w:t>
            </w:r>
          </w:p>
        </w:tc>
        <w:tc>
          <w:tcPr>
            <w:tcW w:w="128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r>
      <w:tr>
        <w:tblPrEx>
          <w:tblCellMar>
            <w:top w:w="0" w:type="dxa"/>
            <w:left w:w="108" w:type="dxa"/>
            <w:bottom w:w="0" w:type="dxa"/>
            <w:right w:w="108" w:type="dxa"/>
          </w:tblCellMar>
        </w:tblPrEx>
        <w:trPr>
          <w:jc w:val="center"/>
        </w:trPr>
        <w:tc>
          <w:tcPr>
            <w:tcW w:w="1018"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p>
        </w:tc>
        <w:tc>
          <w:tcPr>
            <w:tcW w:w="2041" w:type="dxa"/>
            <w:gridSpan w:val="2"/>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其中：当年财政拨款　</w:t>
            </w:r>
          </w:p>
        </w:tc>
        <w:tc>
          <w:tcPr>
            <w:tcW w:w="1296"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110</w:t>
            </w:r>
          </w:p>
        </w:tc>
        <w:tc>
          <w:tcPr>
            <w:tcW w:w="1296"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110</w:t>
            </w:r>
          </w:p>
        </w:tc>
        <w:tc>
          <w:tcPr>
            <w:tcW w:w="1296"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110</w:t>
            </w:r>
          </w:p>
        </w:tc>
        <w:tc>
          <w:tcPr>
            <w:tcW w:w="78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8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18"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p>
        </w:tc>
        <w:tc>
          <w:tcPr>
            <w:tcW w:w="2041" w:type="dxa"/>
            <w:gridSpan w:val="2"/>
            <w:tcBorders>
              <w:top w:val="nil"/>
              <w:left w:val="nil"/>
              <w:bottom w:val="single" w:color="auto" w:sz="4" w:space="0"/>
              <w:right w:val="single" w:color="auto" w:sz="4" w:space="0"/>
            </w:tcBorders>
            <w:vAlign w:val="center"/>
          </w:tcPr>
          <w:p>
            <w:pPr>
              <w:widowControl/>
              <w:spacing w:line="260" w:lineRule="exact"/>
              <w:ind w:firstLine="600" w:firstLineChars="300"/>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上年结转资金　</w:t>
            </w:r>
          </w:p>
        </w:tc>
        <w:tc>
          <w:tcPr>
            <w:tcW w:w="1296"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96"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96"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78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8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18"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p>
        </w:tc>
        <w:tc>
          <w:tcPr>
            <w:tcW w:w="2041" w:type="dxa"/>
            <w:gridSpan w:val="2"/>
            <w:tcBorders>
              <w:top w:val="nil"/>
              <w:left w:val="nil"/>
              <w:bottom w:val="single" w:color="auto" w:sz="4" w:space="0"/>
              <w:right w:val="single" w:color="auto" w:sz="4" w:space="0"/>
            </w:tcBorders>
            <w:vAlign w:val="center"/>
          </w:tcPr>
          <w:p>
            <w:pPr>
              <w:widowControl/>
              <w:spacing w:line="260" w:lineRule="exact"/>
              <w:ind w:firstLine="600" w:firstLineChars="300"/>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其他资金</w:t>
            </w:r>
          </w:p>
        </w:tc>
        <w:tc>
          <w:tcPr>
            <w:tcW w:w="1296"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96"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96"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78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8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18" w:type="dxa"/>
            <w:vMerge w:val="restart"/>
            <w:tcBorders>
              <w:top w:val="nil"/>
              <w:left w:val="single" w:color="auto" w:sz="4" w:space="0"/>
              <w:bottom w:val="single" w:color="000000"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633" w:type="dxa"/>
            <w:gridSpan w:val="4"/>
            <w:tcBorders>
              <w:top w:val="single" w:color="auto" w:sz="4" w:space="0"/>
              <w:left w:val="nil"/>
              <w:bottom w:val="single" w:color="auto" w:sz="4" w:space="0"/>
              <w:right w:val="single" w:color="000000"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4200" w:type="dxa"/>
            <w:gridSpan w:val="4"/>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　</w:t>
            </w:r>
          </w:p>
        </w:tc>
      </w:tr>
      <w:tr>
        <w:tblPrEx>
          <w:tblCellMar>
            <w:top w:w="0" w:type="dxa"/>
            <w:left w:w="108" w:type="dxa"/>
            <w:bottom w:w="0" w:type="dxa"/>
            <w:right w:w="108" w:type="dxa"/>
          </w:tblCellMar>
        </w:tblPrEx>
        <w:trPr>
          <w:jc w:val="center"/>
        </w:trPr>
        <w:tc>
          <w:tcPr>
            <w:tcW w:w="1018"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p>
        </w:tc>
        <w:tc>
          <w:tcPr>
            <w:tcW w:w="4633" w:type="dxa"/>
            <w:gridSpan w:val="4"/>
            <w:tcBorders>
              <w:top w:val="single" w:color="auto" w:sz="4" w:space="0"/>
              <w:left w:val="nil"/>
              <w:bottom w:val="single" w:color="auto" w:sz="4" w:space="0"/>
              <w:right w:val="single" w:color="000000"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完成农业灌溉水费减免补助</w:t>
            </w:r>
          </w:p>
        </w:tc>
        <w:tc>
          <w:tcPr>
            <w:tcW w:w="4200" w:type="dxa"/>
            <w:gridSpan w:val="4"/>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w:t>
            </w:r>
          </w:p>
        </w:tc>
      </w:tr>
      <w:tr>
        <w:tblPrEx>
          <w:tblCellMar>
            <w:top w:w="0" w:type="dxa"/>
            <w:left w:w="108" w:type="dxa"/>
            <w:bottom w:w="0" w:type="dxa"/>
            <w:right w:w="108" w:type="dxa"/>
          </w:tblCellMar>
        </w:tblPrEx>
        <w:trPr>
          <w:jc w:val="center"/>
        </w:trPr>
        <w:tc>
          <w:tcPr>
            <w:tcW w:w="1018" w:type="dxa"/>
            <w:vMerge w:val="restart"/>
            <w:tcBorders>
              <w:top w:val="nil"/>
              <w:left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tc>
        <w:tc>
          <w:tcPr>
            <w:tcW w:w="1037"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1004"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1296"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296"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指标值</w:t>
            </w:r>
          </w:p>
        </w:tc>
        <w:tc>
          <w:tcPr>
            <w:tcW w:w="1296"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完成值</w:t>
            </w:r>
          </w:p>
        </w:tc>
        <w:tc>
          <w:tcPr>
            <w:tcW w:w="788"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828"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1288" w:type="dxa"/>
            <w:tcBorders>
              <w:top w:val="nil"/>
              <w:left w:val="nil"/>
              <w:bottom w:val="single" w:color="auto" w:sz="4" w:space="0"/>
              <w:right w:val="single" w:color="auto" w:sz="4" w:space="0"/>
            </w:tcBorders>
            <w:vAlign w:val="center"/>
          </w:tcPr>
          <w:p>
            <w:pPr>
              <w:widowControl/>
              <w:spacing w:line="260" w:lineRule="exac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偏差原因分析及改进措施</w:t>
            </w:r>
          </w:p>
        </w:tc>
      </w:tr>
      <w:tr>
        <w:tblPrEx>
          <w:tblCellMar>
            <w:top w:w="0" w:type="dxa"/>
            <w:left w:w="108" w:type="dxa"/>
            <w:bottom w:w="0" w:type="dxa"/>
            <w:right w:w="108" w:type="dxa"/>
          </w:tblCellMar>
        </w:tblPrEx>
        <w:trPr>
          <w:jc w:val="center"/>
        </w:trPr>
        <w:tc>
          <w:tcPr>
            <w:tcW w:w="1018"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37" w:type="dxa"/>
            <w:vMerge w:val="restart"/>
            <w:tcBorders>
              <w:top w:val="nil"/>
              <w:left w:val="nil"/>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pPr>
              <w:widowControl/>
              <w:spacing w:line="260" w:lineRule="exact"/>
              <w:jc w:val="center"/>
              <w:rPr>
                <w:rFonts w:ascii="仿宋_GB2312" w:hAnsi="仿宋_GB2312" w:eastAsia="仿宋_GB2312" w:cs="仿宋_GB2312"/>
                <w:color w:val="000000"/>
                <w:sz w:val="20"/>
                <w:szCs w:val="20"/>
              </w:rPr>
            </w:pP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(50分)</w:t>
            </w:r>
          </w:p>
        </w:tc>
        <w:tc>
          <w:tcPr>
            <w:tcW w:w="1004" w:type="dxa"/>
            <w:tcBorders>
              <w:top w:val="nil"/>
              <w:left w:val="nil"/>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数量指标</w:t>
            </w:r>
          </w:p>
        </w:tc>
        <w:tc>
          <w:tcPr>
            <w:tcW w:w="1296" w:type="dxa"/>
            <w:tcBorders>
              <w:top w:val="nil"/>
              <w:left w:val="nil"/>
              <w:bottom w:val="single" w:color="auto" w:sz="4" w:space="0"/>
              <w:right w:val="single" w:color="auto" w:sz="4" w:space="0"/>
            </w:tcBorders>
            <w:vAlign w:val="center"/>
          </w:tcPr>
          <w:p>
            <w:pPr>
              <w:widowControl/>
              <w:spacing w:line="260" w:lineRule="exact"/>
              <w:jc w:val="left"/>
              <w:rPr>
                <w:rFonts w:eastAsia="仿宋_GB2312"/>
                <w:sz w:val="18"/>
                <w:szCs w:val="18"/>
              </w:rPr>
            </w:pPr>
            <w:r>
              <w:rPr>
                <w:rFonts w:hint="eastAsia" w:eastAsia="仿宋_GB2312"/>
                <w:sz w:val="18"/>
                <w:szCs w:val="18"/>
              </w:rPr>
              <w:t>供应农业灌溉用水</w:t>
            </w:r>
          </w:p>
        </w:tc>
        <w:tc>
          <w:tcPr>
            <w:tcW w:w="1296" w:type="dxa"/>
            <w:tcBorders>
              <w:top w:val="nil"/>
              <w:left w:val="nil"/>
              <w:bottom w:val="single" w:color="auto" w:sz="4" w:space="0"/>
              <w:right w:val="single" w:color="auto" w:sz="4" w:space="0"/>
            </w:tcBorders>
            <w:vAlign w:val="center"/>
          </w:tcPr>
          <w:p>
            <w:pPr>
              <w:widowControl/>
              <w:spacing w:line="260" w:lineRule="exact"/>
              <w:jc w:val="left"/>
              <w:rPr>
                <w:rFonts w:eastAsia="仿宋_GB2312"/>
                <w:sz w:val="18"/>
                <w:szCs w:val="18"/>
              </w:rPr>
            </w:pPr>
            <w:r>
              <w:rPr>
                <w:rFonts w:hint="eastAsia" w:eastAsia="仿宋_GB2312"/>
                <w:sz w:val="18"/>
                <w:szCs w:val="18"/>
              </w:rPr>
              <w:t>　1.18亿立方米</w:t>
            </w:r>
          </w:p>
        </w:tc>
        <w:tc>
          <w:tcPr>
            <w:tcW w:w="1296" w:type="dxa"/>
            <w:tcBorders>
              <w:top w:val="nil"/>
              <w:left w:val="nil"/>
              <w:bottom w:val="single" w:color="auto" w:sz="4" w:space="0"/>
              <w:right w:val="single" w:color="auto" w:sz="4" w:space="0"/>
            </w:tcBorders>
            <w:vAlign w:val="center"/>
          </w:tcPr>
          <w:p>
            <w:pPr>
              <w:widowControl/>
              <w:spacing w:line="260" w:lineRule="exact"/>
              <w:jc w:val="left"/>
              <w:rPr>
                <w:rFonts w:eastAsia="仿宋_GB2312"/>
                <w:sz w:val="18"/>
                <w:szCs w:val="18"/>
              </w:rPr>
            </w:pPr>
            <w:r>
              <w:rPr>
                <w:rFonts w:hint="eastAsia" w:eastAsia="仿宋_GB2312"/>
                <w:sz w:val="18"/>
                <w:szCs w:val="18"/>
              </w:rPr>
              <w:t>　1.18亿立方米</w:t>
            </w:r>
          </w:p>
        </w:tc>
        <w:tc>
          <w:tcPr>
            <w:tcW w:w="78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128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907" w:hRule="exact"/>
          <w:jc w:val="center"/>
        </w:trPr>
        <w:tc>
          <w:tcPr>
            <w:tcW w:w="1018"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37" w:type="dxa"/>
            <w:vMerge w:val="continue"/>
            <w:tcBorders>
              <w:left w:val="nil"/>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04" w:type="dxa"/>
            <w:tcBorders>
              <w:top w:val="nil"/>
              <w:left w:val="nil"/>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质量指标</w:t>
            </w:r>
          </w:p>
        </w:tc>
        <w:tc>
          <w:tcPr>
            <w:tcW w:w="1296" w:type="dxa"/>
            <w:tcBorders>
              <w:top w:val="nil"/>
              <w:left w:val="nil"/>
              <w:bottom w:val="single" w:color="auto" w:sz="4" w:space="0"/>
              <w:right w:val="single" w:color="auto" w:sz="4" w:space="0"/>
            </w:tcBorders>
            <w:vAlign w:val="center"/>
          </w:tcPr>
          <w:p>
            <w:pPr>
              <w:widowControl/>
              <w:spacing w:line="260" w:lineRule="exact"/>
              <w:jc w:val="left"/>
              <w:rPr>
                <w:rFonts w:eastAsia="仿宋_GB2312"/>
                <w:sz w:val="18"/>
                <w:szCs w:val="18"/>
              </w:rPr>
            </w:pPr>
            <w:r>
              <w:rPr>
                <w:rFonts w:hint="eastAsia" w:eastAsia="仿宋_GB2312"/>
                <w:sz w:val="18"/>
                <w:szCs w:val="18"/>
              </w:rPr>
              <w:t>农业灌溉用水达到GB 5084-2021标准</w:t>
            </w:r>
          </w:p>
          <w:p>
            <w:pPr>
              <w:widowControl/>
              <w:spacing w:line="260" w:lineRule="exact"/>
              <w:jc w:val="left"/>
              <w:rPr>
                <w:rFonts w:eastAsia="仿宋_GB2312"/>
                <w:sz w:val="18"/>
                <w:szCs w:val="18"/>
              </w:rPr>
            </w:pPr>
          </w:p>
        </w:tc>
        <w:tc>
          <w:tcPr>
            <w:tcW w:w="1296" w:type="dxa"/>
            <w:tcBorders>
              <w:top w:val="nil"/>
              <w:left w:val="nil"/>
              <w:bottom w:val="single" w:color="auto" w:sz="4" w:space="0"/>
              <w:right w:val="single" w:color="auto" w:sz="4" w:space="0"/>
            </w:tcBorders>
            <w:vAlign w:val="center"/>
          </w:tcPr>
          <w:p>
            <w:pPr>
              <w:widowControl/>
              <w:spacing w:line="260" w:lineRule="exact"/>
              <w:jc w:val="left"/>
              <w:rPr>
                <w:rFonts w:eastAsia="仿宋_GB2312"/>
                <w:sz w:val="18"/>
                <w:szCs w:val="18"/>
              </w:rPr>
            </w:pPr>
            <w:r>
              <w:rPr>
                <w:rFonts w:hint="eastAsia" w:eastAsia="仿宋_GB2312"/>
                <w:sz w:val="18"/>
                <w:szCs w:val="18"/>
              </w:rPr>
              <w:t>　　GB 5084-2021标准</w:t>
            </w:r>
          </w:p>
          <w:p>
            <w:pPr>
              <w:widowControl/>
              <w:spacing w:line="260" w:lineRule="exact"/>
              <w:jc w:val="left"/>
              <w:rPr>
                <w:rFonts w:eastAsia="仿宋_GB2312"/>
                <w:sz w:val="18"/>
                <w:szCs w:val="18"/>
              </w:rPr>
            </w:pPr>
          </w:p>
        </w:tc>
        <w:tc>
          <w:tcPr>
            <w:tcW w:w="1296" w:type="dxa"/>
            <w:tcBorders>
              <w:top w:val="nil"/>
              <w:left w:val="nil"/>
              <w:bottom w:val="single" w:color="auto" w:sz="4" w:space="0"/>
              <w:right w:val="single" w:color="auto" w:sz="4" w:space="0"/>
            </w:tcBorders>
            <w:vAlign w:val="center"/>
          </w:tcPr>
          <w:p>
            <w:pPr>
              <w:widowControl/>
              <w:spacing w:line="260" w:lineRule="exact"/>
              <w:jc w:val="left"/>
              <w:rPr>
                <w:rFonts w:eastAsia="仿宋_GB2312"/>
                <w:sz w:val="18"/>
                <w:szCs w:val="18"/>
              </w:rPr>
            </w:pPr>
            <w:r>
              <w:rPr>
                <w:rFonts w:hint="eastAsia" w:eastAsia="仿宋_GB2312"/>
                <w:sz w:val="18"/>
                <w:szCs w:val="18"/>
              </w:rPr>
              <w:t>　　GB 5084-2021标准</w:t>
            </w:r>
          </w:p>
          <w:p>
            <w:pPr>
              <w:widowControl/>
              <w:spacing w:line="260" w:lineRule="exact"/>
              <w:jc w:val="left"/>
              <w:rPr>
                <w:rFonts w:eastAsia="仿宋_GB2312"/>
                <w:sz w:val="18"/>
                <w:szCs w:val="18"/>
              </w:rPr>
            </w:pPr>
          </w:p>
        </w:tc>
        <w:tc>
          <w:tcPr>
            <w:tcW w:w="78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20</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20</w:t>
            </w:r>
          </w:p>
        </w:tc>
        <w:tc>
          <w:tcPr>
            <w:tcW w:w="128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18"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37" w:type="dxa"/>
            <w:vMerge w:val="continue"/>
            <w:tcBorders>
              <w:left w:val="nil"/>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04" w:type="dxa"/>
            <w:tcBorders>
              <w:top w:val="nil"/>
              <w:left w:val="nil"/>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时效指标</w:t>
            </w:r>
          </w:p>
        </w:tc>
        <w:tc>
          <w:tcPr>
            <w:tcW w:w="1296" w:type="dxa"/>
            <w:tcBorders>
              <w:top w:val="nil"/>
              <w:left w:val="nil"/>
              <w:bottom w:val="single" w:color="auto" w:sz="4" w:space="0"/>
              <w:right w:val="single" w:color="auto" w:sz="4" w:space="0"/>
            </w:tcBorders>
            <w:vAlign w:val="center"/>
          </w:tcPr>
          <w:p>
            <w:pPr>
              <w:widowControl/>
              <w:spacing w:line="260" w:lineRule="exact"/>
              <w:jc w:val="left"/>
              <w:rPr>
                <w:rFonts w:eastAsia="仿宋_GB2312"/>
                <w:sz w:val="18"/>
                <w:szCs w:val="18"/>
              </w:rPr>
            </w:pPr>
            <w:r>
              <w:rPr>
                <w:rFonts w:hint="eastAsia" w:eastAsia="仿宋_GB2312"/>
                <w:sz w:val="18"/>
                <w:szCs w:val="18"/>
              </w:rPr>
              <w:t>本年度完成</w:t>
            </w:r>
          </w:p>
        </w:tc>
        <w:tc>
          <w:tcPr>
            <w:tcW w:w="1296" w:type="dxa"/>
            <w:tcBorders>
              <w:top w:val="nil"/>
              <w:left w:val="nil"/>
              <w:bottom w:val="single" w:color="auto" w:sz="4" w:space="0"/>
              <w:right w:val="single" w:color="auto" w:sz="4" w:space="0"/>
            </w:tcBorders>
            <w:vAlign w:val="center"/>
          </w:tcPr>
          <w:p>
            <w:pPr>
              <w:widowControl/>
              <w:spacing w:line="260" w:lineRule="exact"/>
              <w:jc w:val="left"/>
              <w:rPr>
                <w:rFonts w:eastAsia="仿宋_GB2312"/>
                <w:sz w:val="18"/>
                <w:szCs w:val="18"/>
              </w:rPr>
            </w:pPr>
            <w:r>
              <w:rPr>
                <w:rFonts w:hint="eastAsia" w:eastAsia="仿宋_GB2312"/>
                <w:sz w:val="18"/>
                <w:szCs w:val="18"/>
              </w:rPr>
              <w:t>2022年1月-12月　</w:t>
            </w:r>
          </w:p>
        </w:tc>
        <w:tc>
          <w:tcPr>
            <w:tcW w:w="1296" w:type="dxa"/>
            <w:tcBorders>
              <w:top w:val="nil"/>
              <w:left w:val="nil"/>
              <w:bottom w:val="single" w:color="auto" w:sz="4" w:space="0"/>
              <w:right w:val="single" w:color="auto" w:sz="4" w:space="0"/>
            </w:tcBorders>
            <w:vAlign w:val="center"/>
          </w:tcPr>
          <w:p>
            <w:pPr>
              <w:widowControl/>
              <w:spacing w:line="260" w:lineRule="exact"/>
              <w:jc w:val="left"/>
              <w:rPr>
                <w:rFonts w:eastAsia="仿宋_GB2312"/>
                <w:sz w:val="18"/>
                <w:szCs w:val="18"/>
              </w:rPr>
            </w:pPr>
            <w:r>
              <w:rPr>
                <w:rFonts w:hint="eastAsia" w:eastAsia="仿宋_GB2312"/>
                <w:sz w:val="18"/>
                <w:szCs w:val="18"/>
              </w:rPr>
              <w:t>2022年1月-12月　</w:t>
            </w:r>
          </w:p>
        </w:tc>
        <w:tc>
          <w:tcPr>
            <w:tcW w:w="78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128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680" w:hRule="exact"/>
          <w:jc w:val="center"/>
        </w:trPr>
        <w:tc>
          <w:tcPr>
            <w:tcW w:w="1018"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37" w:type="dxa"/>
            <w:vMerge w:val="continue"/>
            <w:tcBorders>
              <w:left w:val="nil"/>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04" w:type="dxa"/>
            <w:tcBorders>
              <w:top w:val="nil"/>
              <w:left w:val="nil"/>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成本指标</w:t>
            </w:r>
          </w:p>
        </w:tc>
        <w:tc>
          <w:tcPr>
            <w:tcW w:w="1296" w:type="dxa"/>
            <w:tcBorders>
              <w:top w:val="nil"/>
              <w:left w:val="nil"/>
              <w:bottom w:val="single" w:color="auto" w:sz="4" w:space="0"/>
              <w:right w:val="single" w:color="auto" w:sz="4" w:space="0"/>
            </w:tcBorders>
            <w:vAlign w:val="center"/>
          </w:tcPr>
          <w:p>
            <w:pPr>
              <w:widowControl/>
              <w:spacing w:line="260" w:lineRule="exact"/>
              <w:jc w:val="left"/>
              <w:rPr>
                <w:rFonts w:eastAsia="仿宋_GB2312"/>
                <w:sz w:val="18"/>
                <w:szCs w:val="18"/>
              </w:rPr>
            </w:pPr>
            <w:r>
              <w:rPr>
                <w:rFonts w:hint="eastAsia" w:eastAsia="仿宋_GB2312"/>
                <w:sz w:val="18"/>
                <w:szCs w:val="18"/>
              </w:rPr>
              <w:t>各项支出控制在预算批复的数值范围内</w:t>
            </w:r>
          </w:p>
          <w:p>
            <w:pPr>
              <w:widowControl/>
              <w:spacing w:line="260" w:lineRule="exact"/>
              <w:jc w:val="left"/>
              <w:rPr>
                <w:rFonts w:eastAsia="仿宋_GB2312"/>
                <w:sz w:val="18"/>
                <w:szCs w:val="18"/>
              </w:rPr>
            </w:pPr>
          </w:p>
        </w:tc>
        <w:tc>
          <w:tcPr>
            <w:tcW w:w="1296" w:type="dxa"/>
            <w:tcBorders>
              <w:top w:val="nil"/>
              <w:left w:val="nil"/>
              <w:bottom w:val="single" w:color="auto" w:sz="4" w:space="0"/>
              <w:right w:val="single" w:color="auto" w:sz="4" w:space="0"/>
            </w:tcBorders>
            <w:vAlign w:val="center"/>
          </w:tcPr>
          <w:p>
            <w:pPr>
              <w:widowControl/>
              <w:spacing w:line="260" w:lineRule="exact"/>
              <w:jc w:val="left"/>
              <w:rPr>
                <w:rFonts w:eastAsia="仿宋_GB2312"/>
                <w:sz w:val="18"/>
                <w:szCs w:val="18"/>
              </w:rPr>
            </w:pPr>
            <w:r>
              <w:rPr>
                <w:rFonts w:hint="eastAsia" w:eastAsia="仿宋_GB2312"/>
                <w:sz w:val="18"/>
                <w:szCs w:val="18"/>
              </w:rPr>
              <w:t>　　≤110万元</w:t>
            </w:r>
          </w:p>
          <w:p>
            <w:pPr>
              <w:widowControl/>
              <w:spacing w:line="260" w:lineRule="exact"/>
              <w:jc w:val="left"/>
              <w:rPr>
                <w:rFonts w:eastAsia="仿宋_GB2312"/>
                <w:sz w:val="18"/>
                <w:szCs w:val="18"/>
              </w:rPr>
            </w:pPr>
          </w:p>
          <w:p>
            <w:pPr>
              <w:widowControl/>
              <w:spacing w:line="260" w:lineRule="exact"/>
              <w:jc w:val="left"/>
              <w:rPr>
                <w:rFonts w:eastAsia="仿宋_GB2312"/>
                <w:sz w:val="18"/>
                <w:szCs w:val="18"/>
              </w:rPr>
            </w:pPr>
          </w:p>
        </w:tc>
        <w:tc>
          <w:tcPr>
            <w:tcW w:w="1296" w:type="dxa"/>
            <w:tcBorders>
              <w:top w:val="nil"/>
              <w:left w:val="nil"/>
              <w:bottom w:val="single" w:color="auto" w:sz="4" w:space="0"/>
              <w:right w:val="single" w:color="auto" w:sz="4" w:space="0"/>
            </w:tcBorders>
            <w:vAlign w:val="center"/>
          </w:tcPr>
          <w:p>
            <w:pPr>
              <w:widowControl/>
              <w:spacing w:line="260" w:lineRule="exact"/>
              <w:jc w:val="left"/>
              <w:rPr>
                <w:rFonts w:eastAsia="仿宋_GB2312"/>
                <w:sz w:val="18"/>
                <w:szCs w:val="18"/>
              </w:rPr>
            </w:pPr>
            <w:r>
              <w:rPr>
                <w:rFonts w:hint="eastAsia" w:eastAsia="仿宋_GB2312"/>
                <w:sz w:val="18"/>
                <w:szCs w:val="18"/>
              </w:rPr>
              <w:t>　110万元</w:t>
            </w:r>
          </w:p>
        </w:tc>
        <w:tc>
          <w:tcPr>
            <w:tcW w:w="78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128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18"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37" w:type="dxa"/>
            <w:vMerge w:val="restart"/>
            <w:tcBorders>
              <w:top w:val="nil"/>
              <w:left w:val="nil"/>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pPr>
              <w:widowControl/>
              <w:spacing w:line="260" w:lineRule="exact"/>
              <w:jc w:val="left"/>
              <w:rPr>
                <w:rFonts w:ascii="仿宋_GB2312" w:hAnsi="仿宋_GB2312" w:eastAsia="仿宋_GB2312" w:cs="仿宋_GB2312"/>
                <w:color w:val="000000"/>
                <w:sz w:val="20"/>
                <w:szCs w:val="20"/>
              </w:rPr>
            </w:pPr>
          </w:p>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（30分）</w:t>
            </w:r>
          </w:p>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04" w:type="dxa"/>
            <w:tcBorders>
              <w:top w:val="nil"/>
              <w:left w:val="nil"/>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经济效</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96" w:type="dxa"/>
            <w:tcBorders>
              <w:top w:val="nil"/>
              <w:left w:val="nil"/>
              <w:bottom w:val="single" w:color="auto" w:sz="4" w:space="0"/>
              <w:right w:val="single" w:color="auto" w:sz="4" w:space="0"/>
            </w:tcBorders>
            <w:vAlign w:val="center"/>
          </w:tcPr>
          <w:p>
            <w:pPr>
              <w:widowControl/>
              <w:spacing w:line="260" w:lineRule="exact"/>
              <w:jc w:val="left"/>
              <w:rPr>
                <w:rFonts w:eastAsia="仿宋_GB2312"/>
                <w:sz w:val="18"/>
                <w:szCs w:val="18"/>
              </w:rPr>
            </w:pPr>
            <w:r>
              <w:rPr>
                <w:rFonts w:hint="eastAsia" w:eastAsia="仿宋_GB2312"/>
                <w:sz w:val="18"/>
                <w:szCs w:val="18"/>
              </w:rPr>
              <w:t>保障农业稳产</w:t>
            </w:r>
          </w:p>
          <w:p>
            <w:pPr>
              <w:widowControl/>
              <w:spacing w:line="260" w:lineRule="exact"/>
              <w:jc w:val="left"/>
              <w:rPr>
                <w:rFonts w:eastAsia="仿宋_GB2312"/>
                <w:sz w:val="18"/>
                <w:szCs w:val="18"/>
              </w:rPr>
            </w:pPr>
          </w:p>
        </w:tc>
        <w:tc>
          <w:tcPr>
            <w:tcW w:w="1296" w:type="dxa"/>
            <w:tcBorders>
              <w:top w:val="nil"/>
              <w:left w:val="nil"/>
              <w:bottom w:val="single" w:color="auto" w:sz="4" w:space="0"/>
              <w:right w:val="single" w:color="auto" w:sz="4" w:space="0"/>
            </w:tcBorders>
            <w:vAlign w:val="center"/>
          </w:tcPr>
          <w:p>
            <w:pPr>
              <w:widowControl/>
              <w:spacing w:line="260" w:lineRule="exact"/>
              <w:jc w:val="left"/>
              <w:rPr>
                <w:rFonts w:eastAsia="仿宋_GB2312"/>
                <w:sz w:val="18"/>
                <w:szCs w:val="18"/>
              </w:rPr>
            </w:pPr>
            <w:r>
              <w:rPr>
                <w:rFonts w:hint="eastAsia" w:eastAsia="仿宋_GB2312"/>
                <w:sz w:val="18"/>
                <w:szCs w:val="18"/>
              </w:rPr>
              <w:t>　　稳产</w:t>
            </w:r>
          </w:p>
        </w:tc>
        <w:tc>
          <w:tcPr>
            <w:tcW w:w="1296" w:type="dxa"/>
            <w:tcBorders>
              <w:top w:val="nil"/>
              <w:left w:val="nil"/>
              <w:bottom w:val="single" w:color="auto" w:sz="4" w:space="0"/>
              <w:right w:val="single" w:color="auto" w:sz="4" w:space="0"/>
            </w:tcBorders>
            <w:vAlign w:val="center"/>
          </w:tcPr>
          <w:p>
            <w:pPr>
              <w:widowControl/>
              <w:spacing w:line="260" w:lineRule="exact"/>
              <w:jc w:val="left"/>
              <w:rPr>
                <w:rFonts w:eastAsia="仿宋_GB2312"/>
                <w:sz w:val="18"/>
                <w:szCs w:val="18"/>
              </w:rPr>
            </w:pPr>
            <w:r>
              <w:rPr>
                <w:rFonts w:hint="eastAsia" w:eastAsia="仿宋_GB2312"/>
                <w:sz w:val="18"/>
                <w:szCs w:val="18"/>
              </w:rPr>
              <w:t>　稳产</w:t>
            </w:r>
          </w:p>
        </w:tc>
        <w:tc>
          <w:tcPr>
            <w:tcW w:w="78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9</w:t>
            </w:r>
          </w:p>
        </w:tc>
        <w:tc>
          <w:tcPr>
            <w:tcW w:w="128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18"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37" w:type="dxa"/>
            <w:vMerge w:val="continue"/>
            <w:tcBorders>
              <w:left w:val="nil"/>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04" w:type="dxa"/>
            <w:tcBorders>
              <w:top w:val="nil"/>
              <w:left w:val="nil"/>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社会效</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96" w:type="dxa"/>
            <w:tcBorders>
              <w:top w:val="nil"/>
              <w:left w:val="nil"/>
              <w:bottom w:val="single" w:color="auto" w:sz="4" w:space="0"/>
              <w:right w:val="single" w:color="auto" w:sz="4" w:space="0"/>
            </w:tcBorders>
            <w:vAlign w:val="center"/>
          </w:tcPr>
          <w:p>
            <w:pPr>
              <w:widowControl/>
              <w:spacing w:line="260" w:lineRule="exact"/>
              <w:jc w:val="left"/>
              <w:rPr>
                <w:rFonts w:eastAsia="仿宋_GB2312"/>
                <w:sz w:val="18"/>
                <w:szCs w:val="18"/>
              </w:rPr>
            </w:pPr>
            <w:r>
              <w:rPr>
                <w:rFonts w:hint="eastAsia" w:eastAsia="仿宋_GB2312"/>
                <w:sz w:val="18"/>
                <w:szCs w:val="18"/>
              </w:rPr>
              <w:t>库区水利设施防汛抗旱发挥最大作用</w:t>
            </w:r>
          </w:p>
        </w:tc>
        <w:tc>
          <w:tcPr>
            <w:tcW w:w="1296" w:type="dxa"/>
            <w:tcBorders>
              <w:top w:val="nil"/>
              <w:left w:val="nil"/>
              <w:bottom w:val="single" w:color="auto" w:sz="4" w:space="0"/>
              <w:right w:val="single" w:color="auto" w:sz="4" w:space="0"/>
            </w:tcBorders>
            <w:vAlign w:val="center"/>
          </w:tcPr>
          <w:p>
            <w:pPr>
              <w:widowControl/>
              <w:spacing w:line="260" w:lineRule="exact"/>
              <w:jc w:val="left"/>
              <w:rPr>
                <w:rFonts w:eastAsia="仿宋_GB2312"/>
                <w:sz w:val="18"/>
                <w:szCs w:val="18"/>
              </w:rPr>
            </w:pPr>
            <w:r>
              <w:rPr>
                <w:rFonts w:hint="eastAsia" w:eastAsia="仿宋_GB2312"/>
                <w:sz w:val="18"/>
                <w:szCs w:val="18"/>
              </w:rPr>
              <w:t>　防止险情发生，保障人民生命财产安全</w:t>
            </w:r>
          </w:p>
        </w:tc>
        <w:tc>
          <w:tcPr>
            <w:tcW w:w="1296" w:type="dxa"/>
            <w:tcBorders>
              <w:top w:val="nil"/>
              <w:left w:val="nil"/>
              <w:bottom w:val="single" w:color="auto" w:sz="4" w:space="0"/>
              <w:right w:val="single" w:color="auto" w:sz="4" w:space="0"/>
            </w:tcBorders>
            <w:vAlign w:val="center"/>
          </w:tcPr>
          <w:p>
            <w:pPr>
              <w:widowControl/>
              <w:spacing w:line="260" w:lineRule="exact"/>
              <w:jc w:val="left"/>
              <w:rPr>
                <w:rFonts w:eastAsia="仿宋_GB2312"/>
                <w:sz w:val="18"/>
                <w:szCs w:val="18"/>
              </w:rPr>
            </w:pPr>
            <w:r>
              <w:rPr>
                <w:rFonts w:hint="eastAsia" w:eastAsia="仿宋_GB2312"/>
                <w:sz w:val="18"/>
                <w:szCs w:val="18"/>
              </w:rPr>
              <w:t>　防止险情发生，保障人民生命财产安</w:t>
            </w:r>
          </w:p>
        </w:tc>
        <w:tc>
          <w:tcPr>
            <w:tcW w:w="78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8</w:t>
            </w:r>
          </w:p>
        </w:tc>
        <w:tc>
          <w:tcPr>
            <w:tcW w:w="128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18"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37" w:type="dxa"/>
            <w:vMerge w:val="continue"/>
            <w:tcBorders>
              <w:left w:val="nil"/>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04" w:type="dxa"/>
            <w:tcBorders>
              <w:top w:val="nil"/>
              <w:left w:val="nil"/>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生态效</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96" w:type="dxa"/>
            <w:tcBorders>
              <w:top w:val="nil"/>
              <w:left w:val="nil"/>
              <w:bottom w:val="single" w:color="auto" w:sz="4" w:space="0"/>
              <w:right w:val="single" w:color="auto" w:sz="4" w:space="0"/>
            </w:tcBorders>
            <w:vAlign w:val="center"/>
          </w:tcPr>
          <w:p>
            <w:pPr>
              <w:widowControl/>
              <w:spacing w:line="260" w:lineRule="exact"/>
              <w:jc w:val="left"/>
              <w:rPr>
                <w:rFonts w:eastAsia="仿宋_GB2312"/>
                <w:sz w:val="18"/>
                <w:szCs w:val="18"/>
              </w:rPr>
            </w:pPr>
            <w:r>
              <w:rPr>
                <w:rFonts w:hint="eastAsia" w:eastAsia="仿宋_GB2312"/>
                <w:sz w:val="18"/>
                <w:szCs w:val="18"/>
              </w:rPr>
              <w:t>改善生态环境</w:t>
            </w:r>
          </w:p>
        </w:tc>
        <w:tc>
          <w:tcPr>
            <w:tcW w:w="1296" w:type="dxa"/>
            <w:tcBorders>
              <w:top w:val="nil"/>
              <w:left w:val="nil"/>
              <w:bottom w:val="single" w:color="auto" w:sz="4" w:space="0"/>
              <w:right w:val="single" w:color="auto" w:sz="4" w:space="0"/>
            </w:tcBorders>
            <w:vAlign w:val="center"/>
          </w:tcPr>
          <w:p>
            <w:pPr>
              <w:widowControl/>
              <w:spacing w:line="260" w:lineRule="exact"/>
              <w:jc w:val="left"/>
              <w:rPr>
                <w:rFonts w:eastAsia="仿宋_GB2312"/>
                <w:sz w:val="18"/>
                <w:szCs w:val="18"/>
              </w:rPr>
            </w:pPr>
            <w:r>
              <w:rPr>
                <w:rFonts w:hint="eastAsia" w:eastAsia="仿宋_GB2312"/>
                <w:sz w:val="18"/>
                <w:szCs w:val="18"/>
              </w:rPr>
              <w:t>　积极影响</w:t>
            </w:r>
          </w:p>
        </w:tc>
        <w:tc>
          <w:tcPr>
            <w:tcW w:w="1296" w:type="dxa"/>
            <w:tcBorders>
              <w:top w:val="nil"/>
              <w:left w:val="nil"/>
              <w:bottom w:val="single" w:color="auto" w:sz="4" w:space="0"/>
              <w:right w:val="single" w:color="auto" w:sz="4" w:space="0"/>
            </w:tcBorders>
            <w:vAlign w:val="center"/>
          </w:tcPr>
          <w:p>
            <w:pPr>
              <w:widowControl/>
              <w:spacing w:line="260" w:lineRule="exact"/>
              <w:jc w:val="left"/>
              <w:rPr>
                <w:rFonts w:eastAsia="仿宋_GB2312"/>
                <w:sz w:val="18"/>
                <w:szCs w:val="18"/>
              </w:rPr>
            </w:pPr>
            <w:r>
              <w:rPr>
                <w:rFonts w:hint="eastAsia" w:eastAsia="仿宋_GB2312"/>
                <w:sz w:val="18"/>
                <w:szCs w:val="18"/>
              </w:rPr>
              <w:t>　积极影响</w:t>
            </w:r>
          </w:p>
        </w:tc>
        <w:tc>
          <w:tcPr>
            <w:tcW w:w="78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5</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5</w:t>
            </w:r>
          </w:p>
        </w:tc>
        <w:tc>
          <w:tcPr>
            <w:tcW w:w="128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18" w:type="dxa"/>
            <w:vMerge w:val="continue"/>
            <w:tcBorders>
              <w:left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p>
        </w:tc>
        <w:tc>
          <w:tcPr>
            <w:tcW w:w="1037" w:type="dxa"/>
            <w:vMerge w:val="continue"/>
            <w:tcBorders>
              <w:left w:val="nil"/>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p>
        </w:tc>
        <w:tc>
          <w:tcPr>
            <w:tcW w:w="1004" w:type="dxa"/>
            <w:tcBorders>
              <w:top w:val="single" w:color="auto" w:sz="4" w:space="0"/>
              <w:left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可持续影响指标</w:t>
            </w:r>
          </w:p>
        </w:tc>
        <w:tc>
          <w:tcPr>
            <w:tcW w:w="129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eastAsia="仿宋_GB2312"/>
                <w:sz w:val="18"/>
                <w:szCs w:val="18"/>
              </w:rPr>
            </w:pPr>
            <w:r>
              <w:rPr>
                <w:rFonts w:hint="eastAsia" w:eastAsia="仿宋_GB2312"/>
                <w:sz w:val="18"/>
                <w:szCs w:val="18"/>
              </w:rPr>
              <w:t>确保铁山水库安全运行并促进人与自然和谐相处</w:t>
            </w:r>
          </w:p>
        </w:tc>
        <w:tc>
          <w:tcPr>
            <w:tcW w:w="129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eastAsia="仿宋_GB2312"/>
                <w:sz w:val="18"/>
                <w:szCs w:val="18"/>
              </w:rPr>
            </w:pPr>
            <w:r>
              <w:rPr>
                <w:rFonts w:hint="eastAsia" w:eastAsia="仿宋_GB2312"/>
                <w:sz w:val="18"/>
                <w:szCs w:val="18"/>
              </w:rPr>
              <w:t>　效果显著</w:t>
            </w:r>
          </w:p>
        </w:tc>
        <w:tc>
          <w:tcPr>
            <w:tcW w:w="129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eastAsia="仿宋_GB2312"/>
                <w:sz w:val="18"/>
                <w:szCs w:val="18"/>
              </w:rPr>
            </w:pPr>
            <w:r>
              <w:rPr>
                <w:rFonts w:hint="eastAsia" w:eastAsia="仿宋_GB2312"/>
                <w:sz w:val="18"/>
                <w:szCs w:val="18"/>
              </w:rPr>
              <w:t>　效果显著</w:t>
            </w:r>
          </w:p>
        </w:tc>
        <w:tc>
          <w:tcPr>
            <w:tcW w:w="78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5</w:t>
            </w:r>
          </w:p>
        </w:tc>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5</w:t>
            </w:r>
          </w:p>
        </w:tc>
        <w:tc>
          <w:tcPr>
            <w:tcW w:w="128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680" w:hRule="exact"/>
          <w:jc w:val="center"/>
        </w:trPr>
        <w:tc>
          <w:tcPr>
            <w:tcW w:w="1018"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37" w:type="dxa"/>
            <w:vMerge w:val="restart"/>
            <w:tcBorders>
              <w:top w:val="nil"/>
              <w:left w:val="nil"/>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满意度</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（10分）</w:t>
            </w:r>
          </w:p>
        </w:tc>
        <w:tc>
          <w:tcPr>
            <w:tcW w:w="1004" w:type="dxa"/>
            <w:vMerge w:val="restart"/>
            <w:tcBorders>
              <w:top w:val="nil"/>
              <w:left w:val="nil"/>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服务对象满意度指标</w:t>
            </w:r>
          </w:p>
        </w:tc>
        <w:tc>
          <w:tcPr>
            <w:tcW w:w="1296" w:type="dxa"/>
            <w:tcBorders>
              <w:top w:val="nil"/>
              <w:left w:val="nil"/>
              <w:bottom w:val="single" w:color="auto" w:sz="4" w:space="0"/>
              <w:right w:val="single" w:color="auto" w:sz="4" w:space="0"/>
            </w:tcBorders>
            <w:vAlign w:val="center"/>
          </w:tcPr>
          <w:p>
            <w:pPr>
              <w:widowControl/>
              <w:spacing w:line="260" w:lineRule="exact"/>
              <w:jc w:val="left"/>
              <w:rPr>
                <w:rFonts w:eastAsia="仿宋_GB2312"/>
                <w:sz w:val="18"/>
                <w:szCs w:val="18"/>
              </w:rPr>
            </w:pPr>
            <w:r>
              <w:rPr>
                <w:rFonts w:hint="eastAsia" w:eastAsia="仿宋_GB2312"/>
                <w:sz w:val="18"/>
                <w:szCs w:val="18"/>
              </w:rPr>
              <w:t>上级主管部门满意度</w:t>
            </w:r>
          </w:p>
          <w:p>
            <w:pPr>
              <w:widowControl/>
              <w:spacing w:line="260" w:lineRule="exact"/>
              <w:jc w:val="left"/>
              <w:rPr>
                <w:rFonts w:eastAsia="仿宋_GB2312"/>
                <w:sz w:val="18"/>
                <w:szCs w:val="18"/>
              </w:rPr>
            </w:pPr>
          </w:p>
        </w:tc>
        <w:tc>
          <w:tcPr>
            <w:tcW w:w="1296" w:type="dxa"/>
            <w:tcBorders>
              <w:top w:val="nil"/>
              <w:left w:val="nil"/>
              <w:bottom w:val="single" w:color="auto" w:sz="4" w:space="0"/>
              <w:right w:val="single" w:color="auto" w:sz="4" w:space="0"/>
            </w:tcBorders>
            <w:vAlign w:val="center"/>
          </w:tcPr>
          <w:p>
            <w:pPr>
              <w:widowControl/>
              <w:spacing w:line="260" w:lineRule="exact"/>
              <w:jc w:val="left"/>
              <w:rPr>
                <w:rFonts w:eastAsia="仿宋_GB2312"/>
                <w:sz w:val="18"/>
                <w:szCs w:val="18"/>
              </w:rPr>
            </w:pPr>
            <w:r>
              <w:rPr>
                <w:rFonts w:hint="eastAsia" w:eastAsia="仿宋_GB2312"/>
                <w:sz w:val="18"/>
                <w:szCs w:val="18"/>
              </w:rPr>
              <w:t>　≥95%</w:t>
            </w:r>
          </w:p>
          <w:p>
            <w:pPr>
              <w:widowControl/>
              <w:spacing w:line="260" w:lineRule="exact"/>
              <w:jc w:val="left"/>
              <w:rPr>
                <w:rFonts w:eastAsia="仿宋_GB2312"/>
                <w:sz w:val="18"/>
                <w:szCs w:val="18"/>
              </w:rPr>
            </w:pPr>
          </w:p>
        </w:tc>
        <w:tc>
          <w:tcPr>
            <w:tcW w:w="1296" w:type="dxa"/>
            <w:tcBorders>
              <w:top w:val="nil"/>
              <w:left w:val="nil"/>
              <w:bottom w:val="single" w:color="auto" w:sz="4" w:space="0"/>
              <w:right w:val="single" w:color="auto" w:sz="4" w:space="0"/>
            </w:tcBorders>
            <w:vAlign w:val="center"/>
          </w:tcPr>
          <w:p>
            <w:pPr>
              <w:widowControl/>
              <w:spacing w:line="260" w:lineRule="exact"/>
              <w:jc w:val="left"/>
              <w:rPr>
                <w:rFonts w:eastAsia="仿宋_GB2312"/>
                <w:sz w:val="18"/>
                <w:szCs w:val="18"/>
              </w:rPr>
            </w:pPr>
            <w:r>
              <w:rPr>
                <w:rFonts w:hint="eastAsia" w:eastAsia="仿宋_GB2312"/>
                <w:sz w:val="18"/>
                <w:szCs w:val="18"/>
              </w:rPr>
              <w:t>　95%</w:t>
            </w:r>
          </w:p>
        </w:tc>
        <w:tc>
          <w:tcPr>
            <w:tcW w:w="78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5</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5</w:t>
            </w:r>
          </w:p>
        </w:tc>
        <w:tc>
          <w:tcPr>
            <w:tcW w:w="128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18"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37" w:type="dxa"/>
            <w:vMerge w:val="continue"/>
            <w:tcBorders>
              <w:left w:val="nil"/>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04" w:type="dxa"/>
            <w:vMerge w:val="continue"/>
            <w:tcBorders>
              <w:left w:val="nil"/>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296" w:type="dxa"/>
            <w:tcBorders>
              <w:top w:val="nil"/>
              <w:left w:val="nil"/>
              <w:bottom w:val="single" w:color="auto" w:sz="4" w:space="0"/>
              <w:right w:val="single" w:color="auto" w:sz="4" w:space="0"/>
            </w:tcBorders>
            <w:vAlign w:val="center"/>
          </w:tcPr>
          <w:p>
            <w:pPr>
              <w:widowControl/>
              <w:spacing w:line="260" w:lineRule="exact"/>
              <w:jc w:val="left"/>
              <w:rPr>
                <w:rFonts w:eastAsia="仿宋_GB2312"/>
                <w:sz w:val="18"/>
                <w:szCs w:val="18"/>
              </w:rPr>
            </w:pPr>
            <w:r>
              <w:rPr>
                <w:rFonts w:hint="eastAsia" w:eastAsia="仿宋_GB2312"/>
                <w:sz w:val="18"/>
                <w:szCs w:val="18"/>
              </w:rPr>
              <w:t>人民群众满意度</w:t>
            </w:r>
          </w:p>
        </w:tc>
        <w:tc>
          <w:tcPr>
            <w:tcW w:w="1296" w:type="dxa"/>
            <w:tcBorders>
              <w:top w:val="nil"/>
              <w:left w:val="nil"/>
              <w:bottom w:val="single" w:color="auto" w:sz="4" w:space="0"/>
              <w:right w:val="single" w:color="auto" w:sz="4" w:space="0"/>
            </w:tcBorders>
            <w:vAlign w:val="center"/>
          </w:tcPr>
          <w:p>
            <w:pPr>
              <w:widowControl/>
              <w:spacing w:line="260" w:lineRule="exact"/>
              <w:jc w:val="left"/>
              <w:rPr>
                <w:rFonts w:eastAsia="仿宋_GB2312"/>
                <w:sz w:val="18"/>
                <w:szCs w:val="18"/>
              </w:rPr>
            </w:pPr>
            <w:r>
              <w:rPr>
                <w:rFonts w:hint="eastAsia" w:eastAsia="仿宋_GB2312"/>
                <w:sz w:val="18"/>
                <w:szCs w:val="18"/>
              </w:rPr>
              <w:t>　≥95%</w:t>
            </w:r>
          </w:p>
          <w:p>
            <w:pPr>
              <w:widowControl/>
              <w:spacing w:line="260" w:lineRule="exact"/>
              <w:jc w:val="left"/>
              <w:rPr>
                <w:rFonts w:eastAsia="仿宋_GB2312"/>
                <w:sz w:val="18"/>
                <w:szCs w:val="18"/>
              </w:rPr>
            </w:pPr>
          </w:p>
        </w:tc>
        <w:tc>
          <w:tcPr>
            <w:tcW w:w="1296" w:type="dxa"/>
            <w:tcBorders>
              <w:top w:val="nil"/>
              <w:left w:val="nil"/>
              <w:bottom w:val="single" w:color="auto" w:sz="4" w:space="0"/>
              <w:right w:val="single" w:color="auto" w:sz="4" w:space="0"/>
            </w:tcBorders>
            <w:vAlign w:val="center"/>
          </w:tcPr>
          <w:p>
            <w:pPr>
              <w:widowControl/>
              <w:spacing w:line="260" w:lineRule="exact"/>
              <w:jc w:val="left"/>
              <w:rPr>
                <w:rFonts w:eastAsia="仿宋_GB2312"/>
                <w:sz w:val="18"/>
                <w:szCs w:val="18"/>
              </w:rPr>
            </w:pPr>
            <w:r>
              <w:rPr>
                <w:rFonts w:hint="eastAsia" w:eastAsia="仿宋_GB2312"/>
                <w:sz w:val="18"/>
                <w:szCs w:val="18"/>
              </w:rPr>
              <w:t>95%</w:t>
            </w:r>
          </w:p>
          <w:p>
            <w:pPr>
              <w:widowControl/>
              <w:spacing w:line="260" w:lineRule="exact"/>
              <w:jc w:val="left"/>
              <w:rPr>
                <w:rFonts w:eastAsia="仿宋_GB2312"/>
                <w:sz w:val="18"/>
                <w:szCs w:val="18"/>
              </w:rPr>
            </w:pPr>
          </w:p>
        </w:tc>
        <w:tc>
          <w:tcPr>
            <w:tcW w:w="78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5</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5</w:t>
            </w:r>
          </w:p>
        </w:tc>
        <w:tc>
          <w:tcPr>
            <w:tcW w:w="128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6947" w:type="dxa"/>
            <w:gridSpan w:val="6"/>
            <w:tcBorders>
              <w:top w:val="single" w:color="auto" w:sz="4" w:space="0"/>
              <w:left w:val="single" w:color="auto" w:sz="4" w:space="0"/>
              <w:bottom w:val="single" w:color="auto" w:sz="4" w:space="0"/>
              <w:right w:val="single" w:color="000000"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788"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97</w:t>
            </w:r>
          </w:p>
        </w:tc>
        <w:tc>
          <w:tcPr>
            <w:tcW w:w="128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bl>
    <w:p>
      <w:pPr>
        <w:rPr>
          <w:rFonts w:ascii="Times New Roman" w:hAnsi="Times New Roman" w:eastAsia="仿宋_GB2312"/>
          <w:sz w:val="18"/>
          <w:szCs w:val="18"/>
        </w:rPr>
      </w:pPr>
    </w:p>
    <w:p>
      <w:r>
        <w:rPr>
          <w:rFonts w:ascii="Times New Roman" w:hAnsi="Times New Roman" w:eastAsia="仿宋_GB2312"/>
          <w:sz w:val="22"/>
          <w:szCs w:val="22"/>
        </w:rPr>
        <w:t xml:space="preserve">填表人：       </w:t>
      </w:r>
      <w:r>
        <w:rPr>
          <w:rFonts w:hint="eastAsia" w:ascii="Times New Roman" w:hAnsi="Times New Roman" w:eastAsia="仿宋_GB2312"/>
          <w:sz w:val="22"/>
          <w:szCs w:val="22"/>
        </w:rPr>
        <w:t xml:space="preserve"> </w:t>
      </w:r>
      <w:r>
        <w:rPr>
          <w:rFonts w:ascii="Times New Roman" w:hAnsi="Times New Roman" w:eastAsia="仿宋_GB2312"/>
          <w:sz w:val="22"/>
          <w:szCs w:val="22"/>
        </w:rPr>
        <w:t xml:space="preserve">填报日期：     </w:t>
      </w:r>
      <w:r>
        <w:rPr>
          <w:rFonts w:hint="eastAsia" w:ascii="Times New Roman" w:hAnsi="Times New Roman" w:eastAsia="仿宋_GB2312"/>
          <w:sz w:val="22"/>
          <w:szCs w:val="22"/>
        </w:rPr>
        <w:t xml:space="preserve">      </w:t>
      </w:r>
      <w:r>
        <w:rPr>
          <w:rFonts w:ascii="Times New Roman" w:hAnsi="Times New Roman" w:eastAsia="仿宋_GB2312"/>
          <w:sz w:val="22"/>
          <w:szCs w:val="22"/>
        </w:rPr>
        <w:t xml:space="preserve">联系电话：   </w:t>
      </w:r>
      <w:r>
        <w:rPr>
          <w:rFonts w:hint="eastAsia" w:ascii="Times New Roman" w:hAnsi="Times New Roman" w:eastAsia="仿宋_GB2312"/>
          <w:sz w:val="22"/>
          <w:szCs w:val="22"/>
        </w:rPr>
        <w:t xml:space="preserve">         </w:t>
      </w:r>
      <w:r>
        <w:rPr>
          <w:rFonts w:ascii="Times New Roman" w:hAnsi="Times New Roman" w:eastAsia="仿宋_GB2312"/>
          <w:sz w:val="22"/>
          <w:szCs w:val="22"/>
        </w:rPr>
        <w:t xml:space="preserve"> 单位负责人签字：</w:t>
      </w:r>
    </w:p>
    <w:p>
      <w:pPr>
        <w:rPr>
          <w:rFonts w:ascii="Times New Roman" w:hAnsi="Times New Roman" w:eastAsia="仿宋_GB2312"/>
          <w:sz w:val="22"/>
          <w:szCs w:val="22"/>
        </w:rPr>
      </w:pPr>
    </w:p>
    <w:p>
      <w:pPr>
        <w:widowControl/>
        <w:spacing w:line="600" w:lineRule="exact"/>
        <w:jc w:val="left"/>
        <w:rPr>
          <w:rFonts w:ascii="黑体" w:hAnsi="黑体" w:eastAsia="黑体" w:cs="黑体"/>
          <w:sz w:val="32"/>
          <w:szCs w:val="32"/>
        </w:rPr>
      </w:pPr>
    </w:p>
    <w:p>
      <w:pPr>
        <w:widowControl/>
        <w:spacing w:line="600" w:lineRule="exact"/>
        <w:jc w:val="left"/>
        <w:rPr>
          <w:rFonts w:ascii="Times New Roman" w:hAnsi="Times New Roman" w:eastAsia="黑体"/>
          <w:sz w:val="32"/>
          <w:szCs w:val="32"/>
        </w:rPr>
      </w:pPr>
      <w:r>
        <w:rPr>
          <w:rFonts w:hint="eastAsia" w:ascii="黑体" w:hAnsi="黑体" w:eastAsia="黑体" w:cs="黑体"/>
          <w:sz w:val="32"/>
          <w:szCs w:val="32"/>
        </w:rPr>
        <w:t>附件6</w:t>
      </w:r>
    </w:p>
    <w:p>
      <w:pPr>
        <w:widowControl/>
        <w:spacing w:line="600" w:lineRule="exact"/>
        <w:jc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2022年度项目支出绩效自评表</w:t>
      </w:r>
    </w:p>
    <w:tbl>
      <w:tblPr>
        <w:tblStyle w:val="4"/>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项目支</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出名称</w:t>
            </w:r>
          </w:p>
        </w:tc>
        <w:tc>
          <w:tcPr>
            <w:tcW w:w="8771" w:type="dxa"/>
            <w:gridSpan w:val="8"/>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铁山金凤水库水质自动监测站运行维护专项资金　</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主管部门</w:t>
            </w:r>
          </w:p>
        </w:tc>
        <w:tc>
          <w:tcPr>
            <w:tcW w:w="4518" w:type="dxa"/>
            <w:gridSpan w:val="4"/>
            <w:tcBorders>
              <w:top w:val="single" w:color="auto" w:sz="4" w:space="0"/>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岳阳市铁山供水工程事务中心　</w:t>
            </w:r>
          </w:p>
        </w:tc>
        <w:tc>
          <w:tcPr>
            <w:tcW w:w="1134" w:type="dxa"/>
            <w:tcBorders>
              <w:top w:val="single" w:color="auto" w:sz="4" w:space="0"/>
              <w:left w:val="nil"/>
              <w:bottom w:val="single" w:color="auto" w:sz="4" w:space="0"/>
              <w:right w:val="single" w:color="000000"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实施单位</w:t>
            </w:r>
          </w:p>
        </w:tc>
        <w:tc>
          <w:tcPr>
            <w:tcW w:w="3119" w:type="dxa"/>
            <w:gridSpan w:val="3"/>
            <w:tcBorders>
              <w:top w:val="single" w:color="auto" w:sz="4" w:space="0"/>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城市原水供水服务所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项目资金</w:t>
            </w:r>
            <w:r>
              <w:rPr>
                <w:rFonts w:hint="eastAsia" w:ascii="仿宋_GB2312" w:hAnsi="仿宋_GB2312" w:eastAsia="仿宋_GB2312" w:cs="仿宋_GB2312"/>
                <w:color w:val="000000"/>
                <w:sz w:val="20"/>
                <w:szCs w:val="20"/>
              </w:rPr>
              <w:br w:type="textWrapping"/>
            </w:r>
            <w:r>
              <w:rPr>
                <w:rFonts w:hint="eastAsia" w:ascii="仿宋_GB2312" w:hAnsi="仿宋_GB2312" w:eastAsia="仿宋_GB2312" w:cs="仿宋_GB2312"/>
                <w:color w:val="000000"/>
                <w:sz w:val="20"/>
                <w:szCs w:val="20"/>
              </w:rPr>
              <w:t>（万元）</w:t>
            </w:r>
          </w:p>
        </w:tc>
        <w:tc>
          <w:tcPr>
            <w:tcW w:w="2160" w:type="dxa"/>
            <w:gridSpan w:val="2"/>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24"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年初</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vAlign w:val="center"/>
          </w:tcPr>
          <w:p>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全年</w:t>
            </w:r>
          </w:p>
          <w:p>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执行数</w:t>
            </w:r>
          </w:p>
        </w:tc>
        <w:tc>
          <w:tcPr>
            <w:tcW w:w="828" w:type="dxa"/>
            <w:tcBorders>
              <w:top w:val="nil"/>
              <w:left w:val="nil"/>
              <w:bottom w:val="single" w:color="auto" w:sz="4" w:space="0"/>
              <w:right w:val="single" w:color="auto" w:sz="4" w:space="0"/>
            </w:tcBorders>
            <w:vAlign w:val="center"/>
          </w:tcPr>
          <w:p>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873" w:type="dxa"/>
            <w:tcBorders>
              <w:top w:val="nil"/>
              <w:left w:val="nil"/>
              <w:bottom w:val="single" w:color="auto" w:sz="4" w:space="0"/>
              <w:right w:val="single" w:color="auto" w:sz="4" w:space="0"/>
            </w:tcBorders>
            <w:vAlign w:val="center"/>
          </w:tcPr>
          <w:p>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1418" w:type="dxa"/>
            <w:tcBorders>
              <w:top w:val="nil"/>
              <w:left w:val="nil"/>
              <w:bottom w:val="single" w:color="auto" w:sz="4" w:space="0"/>
              <w:right w:val="single" w:color="auto" w:sz="4" w:space="0"/>
            </w:tcBorders>
            <w:vAlign w:val="center"/>
          </w:tcPr>
          <w:p>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年度资金总额　</w:t>
            </w:r>
          </w:p>
        </w:tc>
        <w:tc>
          <w:tcPr>
            <w:tcW w:w="122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20</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20</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20</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100%</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其中：当年财政拨款　</w:t>
            </w:r>
          </w:p>
        </w:tc>
        <w:tc>
          <w:tcPr>
            <w:tcW w:w="122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20</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20</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20</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vAlign w:val="center"/>
          </w:tcPr>
          <w:p>
            <w:pPr>
              <w:widowControl/>
              <w:spacing w:line="260" w:lineRule="exact"/>
              <w:ind w:firstLine="600" w:firstLineChars="300"/>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上年结转资金　</w:t>
            </w:r>
          </w:p>
        </w:tc>
        <w:tc>
          <w:tcPr>
            <w:tcW w:w="122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vAlign w:val="center"/>
          </w:tcPr>
          <w:p>
            <w:pPr>
              <w:widowControl/>
              <w:spacing w:line="260" w:lineRule="exact"/>
              <w:ind w:firstLine="600" w:firstLineChars="300"/>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其他资金</w:t>
            </w:r>
          </w:p>
        </w:tc>
        <w:tc>
          <w:tcPr>
            <w:tcW w:w="122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518" w:type="dxa"/>
            <w:gridSpan w:val="4"/>
            <w:tcBorders>
              <w:top w:val="single" w:color="auto" w:sz="4" w:space="0"/>
              <w:left w:val="nil"/>
              <w:bottom w:val="single" w:color="auto" w:sz="4" w:space="0"/>
              <w:right w:val="single" w:color="000000"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4253" w:type="dxa"/>
            <w:gridSpan w:val="4"/>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p>
        </w:tc>
        <w:tc>
          <w:tcPr>
            <w:tcW w:w="4518" w:type="dxa"/>
            <w:gridSpan w:val="4"/>
            <w:tcBorders>
              <w:top w:val="single" w:color="auto" w:sz="4" w:space="0"/>
              <w:left w:val="nil"/>
              <w:bottom w:val="single" w:color="auto" w:sz="4" w:space="0"/>
              <w:right w:val="single" w:color="000000" w:sz="4" w:space="0"/>
            </w:tcBorders>
            <w:vAlign w:val="center"/>
          </w:tcPr>
          <w:p>
            <w:pPr>
              <w:widowControl/>
              <w:spacing w:line="260" w:lineRule="exac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完成铁山原水11项指标监测、数据上传及设备维护</w:t>
            </w:r>
          </w:p>
        </w:tc>
        <w:tc>
          <w:tcPr>
            <w:tcW w:w="4253" w:type="dxa"/>
            <w:gridSpan w:val="4"/>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tc>
        <w:tc>
          <w:tcPr>
            <w:tcW w:w="1080"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1080"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1224"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134"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指标值</w:t>
            </w:r>
          </w:p>
        </w:tc>
        <w:tc>
          <w:tcPr>
            <w:tcW w:w="1134"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完成值</w:t>
            </w:r>
          </w:p>
        </w:tc>
        <w:tc>
          <w:tcPr>
            <w:tcW w:w="828"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873"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1418" w:type="dxa"/>
            <w:tcBorders>
              <w:top w:val="nil"/>
              <w:left w:val="nil"/>
              <w:bottom w:val="single" w:color="auto" w:sz="4" w:space="0"/>
              <w:right w:val="single" w:color="auto" w:sz="4" w:space="0"/>
            </w:tcBorders>
            <w:vAlign w:val="center"/>
          </w:tcPr>
          <w:p>
            <w:pPr>
              <w:widowControl/>
              <w:spacing w:line="260" w:lineRule="exac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偏差原因分析及改进措施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pPr>
              <w:widowControl/>
              <w:spacing w:line="260" w:lineRule="exact"/>
              <w:jc w:val="center"/>
              <w:rPr>
                <w:rFonts w:ascii="仿宋_GB2312" w:hAnsi="仿宋_GB2312" w:eastAsia="仿宋_GB2312" w:cs="仿宋_GB2312"/>
                <w:color w:val="000000"/>
                <w:sz w:val="20"/>
                <w:szCs w:val="20"/>
              </w:rPr>
            </w:pP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(50分)</w:t>
            </w:r>
          </w:p>
        </w:tc>
        <w:tc>
          <w:tcPr>
            <w:tcW w:w="1080"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数量指标</w:t>
            </w:r>
          </w:p>
        </w:tc>
        <w:tc>
          <w:tcPr>
            <w:tcW w:w="122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水质监测次数</w:t>
            </w:r>
          </w:p>
        </w:tc>
        <w:tc>
          <w:tcPr>
            <w:tcW w:w="1134" w:type="dxa"/>
            <w:tcBorders>
              <w:top w:val="nil"/>
              <w:left w:val="nil"/>
              <w:bottom w:val="single" w:color="auto" w:sz="4" w:space="0"/>
              <w:right w:val="single" w:color="auto" w:sz="4" w:space="0"/>
            </w:tcBorders>
            <w:vAlign w:val="center"/>
          </w:tcPr>
          <w:p>
            <w:pPr>
              <w:widowControl/>
              <w:spacing w:line="260" w:lineRule="exact"/>
              <w:ind w:firstLine="160" w:firstLineChars="100"/>
              <w:jc w:val="left"/>
              <w:rPr>
                <w:rFonts w:ascii="仿宋_GB2312" w:hAnsi="仿宋_GB2312" w:eastAsia="仿宋_GB2312" w:cs="仿宋_GB2312"/>
                <w:color w:val="000000"/>
                <w:sz w:val="16"/>
                <w:szCs w:val="16"/>
              </w:rPr>
            </w:pPr>
            <w:r>
              <w:rPr>
                <w:rFonts w:hint="eastAsia" w:ascii="宋体" w:hAnsi="宋体" w:cs="宋体"/>
                <w:color w:val="000000"/>
                <w:sz w:val="16"/>
                <w:szCs w:val="16"/>
              </w:rPr>
              <w:t>≧</w:t>
            </w:r>
            <w:r>
              <w:rPr>
                <w:rFonts w:hint="eastAsia" w:ascii="仿宋_GB2312" w:hAnsi="仿宋_GB2312" w:eastAsia="仿宋_GB2312" w:cs="仿宋_GB2312"/>
                <w:color w:val="000000"/>
                <w:sz w:val="16"/>
                <w:szCs w:val="16"/>
              </w:rPr>
              <w:t>2190</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2190</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10</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10</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vMerge w:val="restart"/>
            <w:tcBorders>
              <w:top w:val="single" w:color="auto" w:sz="4" w:space="0"/>
              <w:left w:val="nil"/>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质量指标</w:t>
            </w:r>
          </w:p>
        </w:tc>
        <w:tc>
          <w:tcPr>
            <w:tcW w:w="122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水质日常监测覆盖率</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w:t>
            </w:r>
            <w:r>
              <w:rPr>
                <w:rFonts w:hint="eastAsia" w:ascii="宋体" w:hAnsi="宋体" w:cs="宋体"/>
                <w:color w:val="000000"/>
                <w:sz w:val="16"/>
                <w:szCs w:val="16"/>
              </w:rPr>
              <w:t>≧</w:t>
            </w:r>
            <w:r>
              <w:rPr>
                <w:rFonts w:hint="eastAsia" w:ascii="仿宋_GB2312" w:hAnsi="仿宋_GB2312" w:eastAsia="仿宋_GB2312" w:cs="仿宋_GB2312"/>
                <w:color w:val="000000"/>
                <w:sz w:val="16"/>
                <w:szCs w:val="16"/>
              </w:rPr>
              <w:t>90%</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100%</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10</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10</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pPr>
              <w:spacing w:line="260" w:lineRule="exact"/>
              <w:jc w:val="center"/>
              <w:rPr>
                <w:rFonts w:ascii="仿宋_GB2312" w:hAnsi="仿宋_GB2312" w:eastAsia="仿宋_GB2312" w:cs="仿宋_GB2312"/>
                <w:color w:val="000000"/>
                <w:sz w:val="20"/>
                <w:szCs w:val="20"/>
              </w:rPr>
            </w:pPr>
          </w:p>
        </w:tc>
        <w:tc>
          <w:tcPr>
            <w:tcW w:w="122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水质合格率</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w:t>
            </w:r>
            <w:r>
              <w:rPr>
                <w:rFonts w:hint="eastAsia" w:ascii="宋体" w:hAnsi="宋体" w:cs="宋体"/>
                <w:color w:val="000000"/>
                <w:sz w:val="16"/>
                <w:szCs w:val="16"/>
              </w:rPr>
              <w:t>≧</w:t>
            </w:r>
            <w:r>
              <w:rPr>
                <w:rFonts w:hint="eastAsia" w:ascii="仿宋_GB2312" w:hAnsi="仿宋_GB2312" w:eastAsia="仿宋_GB2312" w:cs="仿宋_GB2312"/>
                <w:color w:val="000000"/>
                <w:sz w:val="16"/>
                <w:szCs w:val="16"/>
              </w:rPr>
              <w:t>90%</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100%</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10</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10</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vMerge w:val="continue"/>
            <w:tcBorders>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p>
        </w:tc>
        <w:tc>
          <w:tcPr>
            <w:tcW w:w="122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水质安全事故降低率</w:t>
            </w:r>
          </w:p>
        </w:tc>
        <w:tc>
          <w:tcPr>
            <w:tcW w:w="1134" w:type="dxa"/>
            <w:tcBorders>
              <w:top w:val="nil"/>
              <w:left w:val="nil"/>
              <w:bottom w:val="single" w:color="auto" w:sz="4" w:space="0"/>
              <w:right w:val="single" w:color="auto" w:sz="4" w:space="0"/>
            </w:tcBorders>
            <w:vAlign w:val="center"/>
          </w:tcPr>
          <w:p>
            <w:pPr>
              <w:widowControl/>
              <w:spacing w:line="260" w:lineRule="exact"/>
              <w:ind w:firstLine="160" w:firstLineChars="100"/>
              <w:jc w:val="left"/>
              <w:rPr>
                <w:rFonts w:ascii="仿宋_GB2312" w:hAnsi="仿宋_GB2312" w:eastAsia="仿宋_GB2312" w:cs="仿宋_GB2312"/>
                <w:color w:val="000000"/>
                <w:sz w:val="16"/>
                <w:szCs w:val="16"/>
              </w:rPr>
            </w:pPr>
            <w:r>
              <w:rPr>
                <w:rFonts w:hint="eastAsia" w:ascii="宋体" w:hAnsi="宋体" w:cs="宋体"/>
                <w:color w:val="000000"/>
                <w:sz w:val="16"/>
                <w:szCs w:val="16"/>
              </w:rPr>
              <w:t>≧</w:t>
            </w:r>
            <w:r>
              <w:rPr>
                <w:rFonts w:hint="eastAsia" w:ascii="仿宋_GB2312" w:hAnsi="仿宋_GB2312" w:eastAsia="仿宋_GB2312" w:cs="仿宋_GB2312"/>
                <w:color w:val="000000"/>
                <w:sz w:val="16"/>
                <w:szCs w:val="16"/>
              </w:rPr>
              <w:t>85%</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xml:space="preserve">  100%</w:t>
            </w:r>
          </w:p>
        </w:tc>
        <w:tc>
          <w:tcPr>
            <w:tcW w:w="828" w:type="dxa"/>
            <w:tcBorders>
              <w:top w:val="nil"/>
              <w:left w:val="nil"/>
              <w:bottom w:val="single" w:color="auto" w:sz="4" w:space="0"/>
              <w:right w:val="single" w:color="auto" w:sz="4" w:space="0"/>
            </w:tcBorders>
            <w:vAlign w:val="center"/>
          </w:tcPr>
          <w:p>
            <w:pPr>
              <w:widowControl/>
              <w:spacing w:line="260" w:lineRule="exact"/>
              <w:ind w:firstLine="160" w:firstLineChars="100"/>
              <w:jc w:val="left"/>
              <w:rPr>
                <w:rFonts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10</w:t>
            </w:r>
          </w:p>
        </w:tc>
        <w:tc>
          <w:tcPr>
            <w:tcW w:w="873" w:type="dxa"/>
            <w:tcBorders>
              <w:top w:val="nil"/>
              <w:left w:val="nil"/>
              <w:bottom w:val="single" w:color="auto" w:sz="4" w:space="0"/>
              <w:right w:val="single" w:color="auto" w:sz="4" w:space="0"/>
            </w:tcBorders>
            <w:vAlign w:val="center"/>
          </w:tcPr>
          <w:p>
            <w:pPr>
              <w:widowControl/>
              <w:spacing w:line="260" w:lineRule="exact"/>
              <w:ind w:firstLine="160" w:firstLineChars="100"/>
              <w:jc w:val="left"/>
              <w:rPr>
                <w:rFonts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10</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16"/>
                <w:szCs w:val="16"/>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时效指标</w:t>
            </w:r>
          </w:p>
        </w:tc>
        <w:tc>
          <w:tcPr>
            <w:tcW w:w="122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任务完成时间</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2022年12月31日前</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2022年12月31日前</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10</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10</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tcBorders>
              <w:top w:val="single" w:color="auto" w:sz="4" w:space="0"/>
              <w:left w:val="nil"/>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成本指标</w:t>
            </w:r>
          </w:p>
        </w:tc>
        <w:tc>
          <w:tcPr>
            <w:tcW w:w="122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无</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pPr>
              <w:widowControl/>
              <w:spacing w:line="260" w:lineRule="exact"/>
              <w:jc w:val="left"/>
              <w:rPr>
                <w:rFonts w:ascii="仿宋_GB2312" w:hAnsi="仿宋_GB2312" w:eastAsia="仿宋_GB2312" w:cs="仿宋_GB2312"/>
                <w:color w:val="000000"/>
                <w:sz w:val="20"/>
                <w:szCs w:val="20"/>
              </w:rPr>
            </w:pPr>
          </w:p>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（30分）</w:t>
            </w:r>
          </w:p>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80" w:type="dxa"/>
            <w:tcBorders>
              <w:top w:val="nil"/>
              <w:left w:val="nil"/>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经济效</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无</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tcBorders>
              <w:top w:val="nil"/>
              <w:left w:val="nil"/>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社会效</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解决城市饮用水安全人口数量</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cs="仿宋_GB2312"/>
                <w:color w:val="000000"/>
                <w:sz w:val="16"/>
                <w:szCs w:val="16"/>
              </w:rPr>
            </w:pPr>
            <w:r>
              <w:rPr>
                <w:rFonts w:hint="eastAsia" w:ascii="仿宋_GB2312" w:hAnsi="仿宋_GB2312" w:eastAsia="仿宋_GB2312" w:cs="仿宋_GB2312"/>
                <w:color w:val="000000"/>
                <w:sz w:val="16"/>
                <w:szCs w:val="16"/>
              </w:rPr>
              <w:t>　</w:t>
            </w:r>
            <w:r>
              <w:rPr>
                <w:rFonts w:hint="eastAsia" w:ascii="宋体" w:hAnsi="宋体" w:cs="宋体"/>
                <w:color w:val="000000"/>
                <w:sz w:val="16"/>
                <w:szCs w:val="16"/>
              </w:rPr>
              <w:t>≧100万人</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w:t>
            </w:r>
            <w:r>
              <w:rPr>
                <w:rFonts w:hint="eastAsia" w:ascii="宋体" w:hAnsi="宋体" w:cs="宋体"/>
                <w:color w:val="000000"/>
                <w:sz w:val="16"/>
                <w:szCs w:val="16"/>
              </w:rPr>
              <w:t>100万人</w:t>
            </w:r>
            <w:r>
              <w:rPr>
                <w:rFonts w:hint="eastAsia" w:ascii="仿宋_GB2312" w:hAnsi="仿宋_GB2312" w:eastAsia="仿宋_GB2312" w:cs="仿宋_GB2312"/>
                <w:color w:val="000000"/>
                <w:sz w:val="16"/>
                <w:szCs w:val="16"/>
              </w:rPr>
              <w:t>　</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30</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30</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tcBorders>
              <w:top w:val="single" w:color="auto" w:sz="4" w:space="0"/>
              <w:left w:val="nil"/>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生态效</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无</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p>
        </w:tc>
        <w:tc>
          <w:tcPr>
            <w:tcW w:w="1080" w:type="dxa"/>
            <w:tcBorders>
              <w:top w:val="single" w:color="auto" w:sz="4" w:space="0"/>
              <w:left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可持续影响指标</w:t>
            </w:r>
          </w:p>
        </w:tc>
        <w:tc>
          <w:tcPr>
            <w:tcW w:w="122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无</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w:t>
            </w:r>
          </w:p>
        </w:tc>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w:t>
            </w:r>
          </w:p>
        </w:tc>
        <w:tc>
          <w:tcPr>
            <w:tcW w:w="87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tcBorders>
              <w:top w:val="nil"/>
              <w:left w:val="nil"/>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满意度</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（10分）</w:t>
            </w:r>
          </w:p>
        </w:tc>
        <w:tc>
          <w:tcPr>
            <w:tcW w:w="1080" w:type="dxa"/>
            <w:tcBorders>
              <w:top w:val="nil"/>
              <w:left w:val="nil"/>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服务对象满意度指标</w:t>
            </w:r>
          </w:p>
        </w:tc>
        <w:tc>
          <w:tcPr>
            <w:tcW w:w="122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管理单位满意度</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cs="仿宋_GB2312"/>
                <w:color w:val="000000"/>
                <w:sz w:val="16"/>
                <w:szCs w:val="16"/>
              </w:rPr>
            </w:pPr>
            <w:r>
              <w:rPr>
                <w:rFonts w:hint="eastAsia" w:ascii="仿宋_GB2312" w:hAnsi="仿宋_GB2312" w:eastAsia="仿宋_GB2312" w:cs="仿宋_GB2312"/>
                <w:color w:val="000000"/>
                <w:sz w:val="16"/>
                <w:szCs w:val="16"/>
              </w:rPr>
              <w:t>　</w:t>
            </w:r>
            <w:r>
              <w:rPr>
                <w:rFonts w:hint="eastAsia" w:ascii="宋体" w:hAnsi="宋体" w:cs="宋体"/>
                <w:color w:val="000000"/>
                <w:sz w:val="16"/>
                <w:szCs w:val="16"/>
              </w:rPr>
              <w:t>≧85%</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100%</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10</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10</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w:t>
            </w:r>
          </w:p>
        </w:tc>
      </w:tr>
      <w:tr>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828"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100</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bl>
    <w:p>
      <w:pPr>
        <w:rPr>
          <w:rFonts w:ascii="Times New Roman" w:hAnsi="Times New Roman" w:eastAsia="仿宋_GB2312"/>
          <w:sz w:val="18"/>
          <w:szCs w:val="18"/>
        </w:rPr>
      </w:pPr>
    </w:p>
    <w:p>
      <w:pPr>
        <w:rPr>
          <w:rFonts w:ascii="Times New Roman" w:hAnsi="Times New Roman" w:eastAsia="仿宋_GB2312"/>
          <w:sz w:val="22"/>
          <w:szCs w:val="22"/>
        </w:rPr>
      </w:pPr>
      <w:r>
        <w:rPr>
          <w:rFonts w:ascii="Times New Roman" w:hAnsi="Times New Roman" w:eastAsia="仿宋_GB2312"/>
          <w:sz w:val="22"/>
          <w:szCs w:val="22"/>
        </w:rPr>
        <w:t xml:space="preserve">填表人：       </w:t>
      </w:r>
      <w:r>
        <w:rPr>
          <w:rFonts w:hint="eastAsia" w:ascii="Times New Roman" w:hAnsi="Times New Roman" w:eastAsia="仿宋_GB2312"/>
          <w:sz w:val="22"/>
          <w:szCs w:val="22"/>
        </w:rPr>
        <w:t xml:space="preserve"> </w:t>
      </w:r>
      <w:r>
        <w:rPr>
          <w:rFonts w:ascii="Times New Roman" w:hAnsi="Times New Roman" w:eastAsia="仿宋_GB2312"/>
          <w:sz w:val="22"/>
          <w:szCs w:val="22"/>
        </w:rPr>
        <w:t xml:space="preserve">填报日期：     </w:t>
      </w:r>
      <w:r>
        <w:rPr>
          <w:rFonts w:hint="eastAsia" w:ascii="Times New Roman" w:hAnsi="Times New Roman" w:eastAsia="仿宋_GB2312"/>
          <w:sz w:val="22"/>
          <w:szCs w:val="22"/>
        </w:rPr>
        <w:t xml:space="preserve">      </w:t>
      </w:r>
      <w:r>
        <w:rPr>
          <w:rFonts w:ascii="Times New Roman" w:hAnsi="Times New Roman" w:eastAsia="仿宋_GB2312"/>
          <w:sz w:val="22"/>
          <w:szCs w:val="22"/>
        </w:rPr>
        <w:t xml:space="preserve">联系电话：   </w:t>
      </w:r>
      <w:r>
        <w:rPr>
          <w:rFonts w:hint="eastAsia" w:ascii="Times New Roman" w:hAnsi="Times New Roman" w:eastAsia="仿宋_GB2312"/>
          <w:sz w:val="22"/>
          <w:szCs w:val="22"/>
        </w:rPr>
        <w:t xml:space="preserve">         </w:t>
      </w:r>
      <w:r>
        <w:rPr>
          <w:rFonts w:ascii="Times New Roman" w:hAnsi="Times New Roman" w:eastAsia="仿宋_GB2312"/>
          <w:sz w:val="22"/>
          <w:szCs w:val="22"/>
        </w:rPr>
        <w:t xml:space="preserve"> 单位负责人签字：</w:t>
      </w:r>
    </w:p>
    <w:p>
      <w:pPr>
        <w:widowControl/>
        <w:spacing w:line="600" w:lineRule="exact"/>
        <w:jc w:val="left"/>
        <w:rPr>
          <w:rFonts w:ascii="黑体" w:hAnsi="黑体" w:eastAsia="黑体" w:cs="黑体"/>
          <w:sz w:val="32"/>
          <w:szCs w:val="32"/>
        </w:rPr>
      </w:pPr>
    </w:p>
    <w:p>
      <w:pPr>
        <w:widowControl/>
        <w:spacing w:line="600" w:lineRule="exact"/>
        <w:jc w:val="left"/>
        <w:rPr>
          <w:rFonts w:ascii="黑体" w:hAnsi="黑体" w:eastAsia="黑体" w:cs="黑体"/>
          <w:sz w:val="32"/>
          <w:szCs w:val="32"/>
        </w:rPr>
      </w:pPr>
    </w:p>
    <w:p>
      <w:pPr>
        <w:widowControl/>
        <w:spacing w:line="600" w:lineRule="exact"/>
        <w:jc w:val="left"/>
        <w:rPr>
          <w:rFonts w:ascii="黑体" w:hAnsi="黑体" w:eastAsia="黑体" w:cs="黑体"/>
          <w:sz w:val="32"/>
          <w:szCs w:val="32"/>
        </w:rPr>
      </w:pPr>
    </w:p>
    <w:p>
      <w:pPr>
        <w:widowControl/>
        <w:spacing w:line="600" w:lineRule="exact"/>
        <w:jc w:val="left"/>
        <w:rPr>
          <w:rFonts w:ascii="黑体" w:hAnsi="黑体" w:eastAsia="黑体" w:cs="黑体"/>
          <w:sz w:val="32"/>
          <w:szCs w:val="32"/>
        </w:rPr>
      </w:pPr>
    </w:p>
    <w:p>
      <w:pPr>
        <w:widowControl/>
        <w:spacing w:line="600" w:lineRule="exact"/>
        <w:jc w:val="left"/>
        <w:rPr>
          <w:rFonts w:ascii="Times New Roman" w:hAnsi="Times New Roman" w:eastAsia="黑体"/>
          <w:sz w:val="32"/>
          <w:szCs w:val="32"/>
        </w:rPr>
      </w:pPr>
      <w:r>
        <w:rPr>
          <w:rFonts w:hint="eastAsia" w:ascii="黑体" w:hAnsi="黑体" w:eastAsia="黑体" w:cs="黑体"/>
          <w:sz w:val="32"/>
          <w:szCs w:val="32"/>
        </w:rPr>
        <w:t>附件7</w:t>
      </w:r>
    </w:p>
    <w:p>
      <w:pPr>
        <w:widowControl/>
        <w:spacing w:line="600" w:lineRule="exact"/>
        <w:jc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2022年度项目支出绩效自评表</w:t>
      </w:r>
    </w:p>
    <w:tbl>
      <w:tblPr>
        <w:tblStyle w:val="4"/>
        <w:tblW w:w="9851" w:type="dxa"/>
        <w:jc w:val="center"/>
        <w:tblLayout w:type="autofit"/>
        <w:tblCellMar>
          <w:top w:w="0" w:type="dxa"/>
          <w:left w:w="108" w:type="dxa"/>
          <w:bottom w:w="0" w:type="dxa"/>
          <w:right w:w="108" w:type="dxa"/>
        </w:tblCellMar>
      </w:tblPr>
      <w:tblGrid>
        <w:gridCol w:w="1070"/>
        <w:gridCol w:w="1073"/>
        <w:gridCol w:w="1068"/>
        <w:gridCol w:w="1250"/>
        <w:gridCol w:w="1560"/>
        <w:gridCol w:w="870"/>
        <w:gridCol w:w="694"/>
        <w:gridCol w:w="868"/>
        <w:gridCol w:w="1398"/>
      </w:tblGrid>
      <w:tr>
        <w:tblPrEx>
          <w:tblCellMar>
            <w:top w:w="0" w:type="dxa"/>
            <w:left w:w="108" w:type="dxa"/>
            <w:bottom w:w="0" w:type="dxa"/>
            <w:right w:w="108" w:type="dxa"/>
          </w:tblCellMar>
        </w:tblPrEx>
        <w:trPr>
          <w:jc w:val="center"/>
        </w:trPr>
        <w:tc>
          <w:tcPr>
            <w:tcW w:w="107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项目支</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出名称</w:t>
            </w:r>
          </w:p>
        </w:tc>
        <w:tc>
          <w:tcPr>
            <w:tcW w:w="8781" w:type="dxa"/>
            <w:gridSpan w:val="8"/>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水质监测及信息公开　</w:t>
            </w:r>
          </w:p>
        </w:tc>
      </w:tr>
      <w:tr>
        <w:tblPrEx>
          <w:tblCellMar>
            <w:top w:w="0" w:type="dxa"/>
            <w:left w:w="108" w:type="dxa"/>
            <w:bottom w:w="0" w:type="dxa"/>
            <w:right w:w="108" w:type="dxa"/>
          </w:tblCellMar>
        </w:tblPrEx>
        <w:trPr>
          <w:jc w:val="center"/>
        </w:trPr>
        <w:tc>
          <w:tcPr>
            <w:tcW w:w="1070" w:type="dxa"/>
            <w:tcBorders>
              <w:top w:val="nil"/>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主管部门</w:t>
            </w:r>
          </w:p>
        </w:tc>
        <w:tc>
          <w:tcPr>
            <w:tcW w:w="4951" w:type="dxa"/>
            <w:gridSpan w:val="4"/>
            <w:tcBorders>
              <w:top w:val="single" w:color="auto" w:sz="4" w:space="0"/>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岳阳市水利局</w:t>
            </w:r>
          </w:p>
        </w:tc>
        <w:tc>
          <w:tcPr>
            <w:tcW w:w="870" w:type="dxa"/>
            <w:tcBorders>
              <w:top w:val="single" w:color="auto" w:sz="4" w:space="0"/>
              <w:left w:val="nil"/>
              <w:bottom w:val="single" w:color="auto" w:sz="4" w:space="0"/>
              <w:right w:val="single" w:color="000000"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实施单位</w:t>
            </w:r>
          </w:p>
        </w:tc>
        <w:tc>
          <w:tcPr>
            <w:tcW w:w="2960" w:type="dxa"/>
            <w:gridSpan w:val="3"/>
            <w:tcBorders>
              <w:top w:val="single" w:color="auto" w:sz="4" w:space="0"/>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岳阳市铁山供水工程事务中心　</w:t>
            </w:r>
          </w:p>
        </w:tc>
      </w:tr>
      <w:tr>
        <w:tblPrEx>
          <w:tblCellMar>
            <w:top w:w="0" w:type="dxa"/>
            <w:left w:w="108" w:type="dxa"/>
            <w:bottom w:w="0" w:type="dxa"/>
            <w:right w:w="108" w:type="dxa"/>
          </w:tblCellMar>
        </w:tblPrEx>
        <w:trPr>
          <w:jc w:val="center"/>
        </w:trPr>
        <w:tc>
          <w:tcPr>
            <w:tcW w:w="1070" w:type="dxa"/>
            <w:vMerge w:val="restart"/>
            <w:tcBorders>
              <w:top w:val="nil"/>
              <w:left w:val="single" w:color="auto" w:sz="4" w:space="0"/>
              <w:bottom w:val="single" w:color="000000"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项目资金</w:t>
            </w:r>
            <w:r>
              <w:rPr>
                <w:rFonts w:hint="eastAsia" w:ascii="仿宋_GB2312" w:hAnsi="仿宋_GB2312" w:eastAsia="仿宋_GB2312" w:cs="仿宋_GB2312"/>
                <w:color w:val="000000"/>
                <w:sz w:val="20"/>
                <w:szCs w:val="20"/>
              </w:rPr>
              <w:br w:type="textWrapping"/>
            </w:r>
            <w:r>
              <w:rPr>
                <w:rFonts w:hint="eastAsia" w:ascii="仿宋_GB2312" w:hAnsi="仿宋_GB2312" w:eastAsia="仿宋_GB2312" w:cs="仿宋_GB2312"/>
                <w:color w:val="000000"/>
                <w:sz w:val="20"/>
                <w:szCs w:val="20"/>
              </w:rPr>
              <w:t>（万元）</w:t>
            </w:r>
          </w:p>
        </w:tc>
        <w:tc>
          <w:tcPr>
            <w:tcW w:w="2141" w:type="dxa"/>
            <w:gridSpan w:val="2"/>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50"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年初</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560"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870" w:type="dxa"/>
            <w:tcBorders>
              <w:top w:val="nil"/>
              <w:left w:val="nil"/>
              <w:bottom w:val="single" w:color="auto" w:sz="4" w:space="0"/>
              <w:right w:val="single" w:color="auto" w:sz="4" w:space="0"/>
            </w:tcBorders>
            <w:vAlign w:val="center"/>
          </w:tcPr>
          <w:p>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全年</w:t>
            </w:r>
          </w:p>
          <w:p>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执行数</w:t>
            </w:r>
          </w:p>
        </w:tc>
        <w:tc>
          <w:tcPr>
            <w:tcW w:w="694" w:type="dxa"/>
            <w:tcBorders>
              <w:top w:val="nil"/>
              <w:left w:val="nil"/>
              <w:bottom w:val="single" w:color="auto" w:sz="4" w:space="0"/>
              <w:right w:val="single" w:color="auto" w:sz="4" w:space="0"/>
            </w:tcBorders>
            <w:vAlign w:val="center"/>
          </w:tcPr>
          <w:p>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868" w:type="dxa"/>
            <w:tcBorders>
              <w:top w:val="nil"/>
              <w:left w:val="nil"/>
              <w:bottom w:val="single" w:color="auto" w:sz="4" w:space="0"/>
              <w:right w:val="single" w:color="auto" w:sz="4" w:space="0"/>
            </w:tcBorders>
            <w:vAlign w:val="center"/>
          </w:tcPr>
          <w:p>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1398" w:type="dxa"/>
            <w:tcBorders>
              <w:top w:val="nil"/>
              <w:left w:val="nil"/>
              <w:bottom w:val="single" w:color="auto" w:sz="4" w:space="0"/>
              <w:right w:val="single" w:color="auto" w:sz="4" w:space="0"/>
            </w:tcBorders>
            <w:vAlign w:val="center"/>
          </w:tcPr>
          <w:p>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tblPrEx>
          <w:tblCellMar>
            <w:top w:w="0" w:type="dxa"/>
            <w:left w:w="108" w:type="dxa"/>
            <w:bottom w:w="0" w:type="dxa"/>
            <w:right w:w="108" w:type="dxa"/>
          </w:tblCellMar>
        </w:tblPrEx>
        <w:trPr>
          <w:jc w:val="center"/>
        </w:trPr>
        <w:tc>
          <w:tcPr>
            <w:tcW w:w="1070"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p>
        </w:tc>
        <w:tc>
          <w:tcPr>
            <w:tcW w:w="2141" w:type="dxa"/>
            <w:gridSpan w:val="2"/>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年度资金总额　</w:t>
            </w:r>
          </w:p>
        </w:tc>
        <w:tc>
          <w:tcPr>
            <w:tcW w:w="1250"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14</w:t>
            </w:r>
          </w:p>
        </w:tc>
        <w:tc>
          <w:tcPr>
            <w:tcW w:w="1560"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14</w:t>
            </w:r>
          </w:p>
        </w:tc>
        <w:tc>
          <w:tcPr>
            <w:tcW w:w="870"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14</w:t>
            </w:r>
          </w:p>
        </w:tc>
        <w:tc>
          <w:tcPr>
            <w:tcW w:w="69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86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100%</w:t>
            </w:r>
          </w:p>
        </w:tc>
        <w:tc>
          <w:tcPr>
            <w:tcW w:w="139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r>
      <w:tr>
        <w:tblPrEx>
          <w:tblCellMar>
            <w:top w:w="0" w:type="dxa"/>
            <w:left w:w="108" w:type="dxa"/>
            <w:bottom w:w="0" w:type="dxa"/>
            <w:right w:w="108" w:type="dxa"/>
          </w:tblCellMar>
        </w:tblPrEx>
        <w:trPr>
          <w:jc w:val="center"/>
        </w:trPr>
        <w:tc>
          <w:tcPr>
            <w:tcW w:w="1070"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p>
        </w:tc>
        <w:tc>
          <w:tcPr>
            <w:tcW w:w="2141" w:type="dxa"/>
            <w:gridSpan w:val="2"/>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其中：当年财政拨款　</w:t>
            </w:r>
          </w:p>
        </w:tc>
        <w:tc>
          <w:tcPr>
            <w:tcW w:w="1250"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14</w:t>
            </w:r>
          </w:p>
        </w:tc>
        <w:tc>
          <w:tcPr>
            <w:tcW w:w="1560"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14</w:t>
            </w:r>
          </w:p>
        </w:tc>
        <w:tc>
          <w:tcPr>
            <w:tcW w:w="870"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14</w:t>
            </w:r>
          </w:p>
        </w:tc>
        <w:tc>
          <w:tcPr>
            <w:tcW w:w="69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6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39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70"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p>
        </w:tc>
        <w:tc>
          <w:tcPr>
            <w:tcW w:w="2141" w:type="dxa"/>
            <w:gridSpan w:val="2"/>
            <w:tcBorders>
              <w:top w:val="nil"/>
              <w:left w:val="nil"/>
              <w:bottom w:val="single" w:color="auto" w:sz="4" w:space="0"/>
              <w:right w:val="single" w:color="auto" w:sz="4" w:space="0"/>
            </w:tcBorders>
            <w:vAlign w:val="center"/>
          </w:tcPr>
          <w:p>
            <w:pPr>
              <w:widowControl/>
              <w:spacing w:line="260" w:lineRule="exact"/>
              <w:ind w:firstLine="600" w:firstLineChars="300"/>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上年结转资金　</w:t>
            </w:r>
          </w:p>
        </w:tc>
        <w:tc>
          <w:tcPr>
            <w:tcW w:w="1250"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560"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0"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69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6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39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70"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p>
        </w:tc>
        <w:tc>
          <w:tcPr>
            <w:tcW w:w="2141" w:type="dxa"/>
            <w:gridSpan w:val="2"/>
            <w:tcBorders>
              <w:top w:val="nil"/>
              <w:left w:val="nil"/>
              <w:bottom w:val="single" w:color="auto" w:sz="4" w:space="0"/>
              <w:right w:val="single" w:color="auto" w:sz="4" w:space="0"/>
            </w:tcBorders>
            <w:vAlign w:val="center"/>
          </w:tcPr>
          <w:p>
            <w:pPr>
              <w:widowControl/>
              <w:spacing w:line="260" w:lineRule="exact"/>
              <w:ind w:firstLine="600" w:firstLineChars="300"/>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其他资金</w:t>
            </w:r>
          </w:p>
        </w:tc>
        <w:tc>
          <w:tcPr>
            <w:tcW w:w="1250"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560"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0"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69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6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39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70" w:type="dxa"/>
            <w:vMerge w:val="restart"/>
            <w:tcBorders>
              <w:top w:val="nil"/>
              <w:left w:val="single" w:color="auto" w:sz="4" w:space="0"/>
              <w:bottom w:val="single" w:color="000000"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951" w:type="dxa"/>
            <w:gridSpan w:val="4"/>
            <w:tcBorders>
              <w:top w:val="single" w:color="auto" w:sz="4" w:space="0"/>
              <w:left w:val="nil"/>
              <w:bottom w:val="single" w:color="auto" w:sz="4" w:space="0"/>
              <w:right w:val="single" w:color="000000"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3830" w:type="dxa"/>
            <w:gridSpan w:val="4"/>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　</w:t>
            </w:r>
          </w:p>
        </w:tc>
      </w:tr>
      <w:tr>
        <w:tblPrEx>
          <w:tblCellMar>
            <w:top w:w="0" w:type="dxa"/>
            <w:left w:w="108" w:type="dxa"/>
            <w:bottom w:w="0" w:type="dxa"/>
            <w:right w:w="108" w:type="dxa"/>
          </w:tblCellMar>
        </w:tblPrEx>
        <w:trPr>
          <w:jc w:val="center"/>
        </w:trPr>
        <w:tc>
          <w:tcPr>
            <w:tcW w:w="1070"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p>
        </w:tc>
        <w:tc>
          <w:tcPr>
            <w:tcW w:w="4951" w:type="dxa"/>
            <w:gridSpan w:val="4"/>
            <w:tcBorders>
              <w:top w:val="single" w:color="auto" w:sz="4" w:space="0"/>
              <w:left w:val="nil"/>
              <w:bottom w:val="single" w:color="auto" w:sz="4" w:space="0"/>
              <w:right w:val="single" w:color="000000"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落实水质监测及按时进行信息公开　　　</w:t>
            </w:r>
          </w:p>
        </w:tc>
        <w:tc>
          <w:tcPr>
            <w:tcW w:w="3830" w:type="dxa"/>
            <w:gridSpan w:val="4"/>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高效完成</w:t>
            </w:r>
          </w:p>
        </w:tc>
      </w:tr>
      <w:tr>
        <w:tblPrEx>
          <w:tblCellMar>
            <w:top w:w="0" w:type="dxa"/>
            <w:left w:w="108" w:type="dxa"/>
            <w:bottom w:w="0" w:type="dxa"/>
            <w:right w:w="108" w:type="dxa"/>
          </w:tblCellMar>
        </w:tblPrEx>
        <w:trPr>
          <w:trHeight w:val="595" w:hRule="atLeast"/>
          <w:jc w:val="center"/>
        </w:trPr>
        <w:tc>
          <w:tcPr>
            <w:tcW w:w="1070" w:type="dxa"/>
            <w:vMerge w:val="restart"/>
            <w:tcBorders>
              <w:top w:val="nil"/>
              <w:left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tc>
        <w:tc>
          <w:tcPr>
            <w:tcW w:w="1073"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1068"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1250"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560"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指标值</w:t>
            </w:r>
          </w:p>
        </w:tc>
        <w:tc>
          <w:tcPr>
            <w:tcW w:w="870"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完成值</w:t>
            </w:r>
          </w:p>
        </w:tc>
        <w:tc>
          <w:tcPr>
            <w:tcW w:w="694"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868"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1398" w:type="dxa"/>
            <w:tcBorders>
              <w:top w:val="nil"/>
              <w:left w:val="nil"/>
              <w:bottom w:val="single" w:color="auto" w:sz="4" w:space="0"/>
              <w:right w:val="single" w:color="auto" w:sz="4" w:space="0"/>
            </w:tcBorders>
            <w:vAlign w:val="center"/>
          </w:tcPr>
          <w:p>
            <w:pPr>
              <w:widowControl/>
              <w:spacing w:line="260" w:lineRule="exac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偏差原因分析及改进措施</w:t>
            </w:r>
          </w:p>
        </w:tc>
      </w:tr>
      <w:tr>
        <w:tblPrEx>
          <w:tblCellMar>
            <w:top w:w="0" w:type="dxa"/>
            <w:left w:w="108" w:type="dxa"/>
            <w:bottom w:w="0" w:type="dxa"/>
            <w:right w:w="108" w:type="dxa"/>
          </w:tblCellMar>
        </w:tblPrEx>
        <w:trPr>
          <w:trHeight w:val="1077" w:hRule="exact"/>
          <w:jc w:val="center"/>
        </w:trPr>
        <w:tc>
          <w:tcPr>
            <w:tcW w:w="107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73" w:type="dxa"/>
            <w:vMerge w:val="restart"/>
            <w:tcBorders>
              <w:top w:val="nil"/>
              <w:left w:val="nil"/>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pPr>
              <w:widowControl/>
              <w:spacing w:line="260" w:lineRule="exact"/>
              <w:jc w:val="center"/>
              <w:rPr>
                <w:rFonts w:ascii="仿宋_GB2312" w:hAnsi="仿宋_GB2312" w:eastAsia="仿宋_GB2312" w:cs="仿宋_GB2312"/>
                <w:color w:val="000000"/>
                <w:sz w:val="20"/>
                <w:szCs w:val="20"/>
              </w:rPr>
            </w:pP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(50分)</w:t>
            </w:r>
          </w:p>
        </w:tc>
        <w:tc>
          <w:tcPr>
            <w:tcW w:w="1068" w:type="dxa"/>
            <w:vMerge w:val="restart"/>
            <w:tcBorders>
              <w:top w:val="nil"/>
              <w:left w:val="nil"/>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数量指标</w:t>
            </w:r>
          </w:p>
        </w:tc>
        <w:tc>
          <w:tcPr>
            <w:tcW w:w="1250"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水质监测信息公开</w:t>
            </w:r>
          </w:p>
        </w:tc>
        <w:tc>
          <w:tcPr>
            <w:tcW w:w="1560"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与岳阳市电视台、岳阳日报适时发布铁山水质相关重要信息</w:t>
            </w:r>
          </w:p>
        </w:tc>
        <w:tc>
          <w:tcPr>
            <w:tcW w:w="870"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已按合同约定时段发布信息</w:t>
            </w:r>
          </w:p>
        </w:tc>
        <w:tc>
          <w:tcPr>
            <w:tcW w:w="69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15</w:t>
            </w:r>
          </w:p>
        </w:tc>
        <w:tc>
          <w:tcPr>
            <w:tcW w:w="86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15</w:t>
            </w:r>
          </w:p>
        </w:tc>
        <w:tc>
          <w:tcPr>
            <w:tcW w:w="139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794" w:hRule="exact"/>
          <w:jc w:val="center"/>
        </w:trPr>
        <w:tc>
          <w:tcPr>
            <w:tcW w:w="107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73" w:type="dxa"/>
            <w:vMerge w:val="continue"/>
            <w:tcBorders>
              <w:left w:val="nil"/>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68" w:type="dxa"/>
            <w:vMerge w:val="continue"/>
            <w:tcBorders>
              <w:left w:val="nil"/>
              <w:right w:val="single" w:color="auto" w:sz="4" w:space="0"/>
            </w:tcBorders>
            <w:vAlign w:val="center"/>
          </w:tcPr>
          <w:p>
            <w:pPr>
              <w:spacing w:line="260" w:lineRule="exact"/>
              <w:jc w:val="center"/>
              <w:rPr>
                <w:rFonts w:ascii="仿宋_GB2312" w:hAnsi="仿宋_GB2312" w:eastAsia="仿宋_GB2312" w:cs="仿宋_GB2312"/>
                <w:color w:val="000000"/>
                <w:sz w:val="20"/>
                <w:szCs w:val="20"/>
              </w:rPr>
            </w:pPr>
          </w:p>
        </w:tc>
        <w:tc>
          <w:tcPr>
            <w:tcW w:w="1250"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饮用水源地保护宣传</w:t>
            </w:r>
          </w:p>
        </w:tc>
        <w:tc>
          <w:tcPr>
            <w:tcW w:w="1560"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制作宣传广告牌</w:t>
            </w:r>
          </w:p>
        </w:tc>
        <w:tc>
          <w:tcPr>
            <w:tcW w:w="870"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铁山水库、金凤水库周边共26处</w:t>
            </w:r>
          </w:p>
        </w:tc>
        <w:tc>
          <w:tcPr>
            <w:tcW w:w="69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15</w:t>
            </w:r>
          </w:p>
        </w:tc>
        <w:tc>
          <w:tcPr>
            <w:tcW w:w="86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15</w:t>
            </w:r>
          </w:p>
        </w:tc>
        <w:tc>
          <w:tcPr>
            <w:tcW w:w="139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7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73" w:type="dxa"/>
            <w:vMerge w:val="continue"/>
            <w:tcBorders>
              <w:left w:val="nil"/>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68" w:type="dxa"/>
            <w:tcBorders>
              <w:top w:val="nil"/>
              <w:left w:val="nil"/>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质量指标</w:t>
            </w:r>
          </w:p>
        </w:tc>
        <w:tc>
          <w:tcPr>
            <w:tcW w:w="1250"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及时发布相关水质信息</w:t>
            </w:r>
          </w:p>
        </w:tc>
        <w:tc>
          <w:tcPr>
            <w:tcW w:w="1560"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及时</w:t>
            </w:r>
          </w:p>
        </w:tc>
        <w:tc>
          <w:tcPr>
            <w:tcW w:w="870"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及时</w:t>
            </w:r>
          </w:p>
        </w:tc>
        <w:tc>
          <w:tcPr>
            <w:tcW w:w="69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5</w:t>
            </w:r>
          </w:p>
        </w:tc>
        <w:tc>
          <w:tcPr>
            <w:tcW w:w="86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5</w:t>
            </w:r>
          </w:p>
        </w:tc>
        <w:tc>
          <w:tcPr>
            <w:tcW w:w="139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7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73" w:type="dxa"/>
            <w:vMerge w:val="continue"/>
            <w:tcBorders>
              <w:left w:val="nil"/>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68" w:type="dxa"/>
            <w:tcBorders>
              <w:top w:val="nil"/>
              <w:left w:val="nil"/>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时效指标</w:t>
            </w:r>
          </w:p>
        </w:tc>
        <w:tc>
          <w:tcPr>
            <w:tcW w:w="1250"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年度内完成</w:t>
            </w:r>
          </w:p>
        </w:tc>
        <w:tc>
          <w:tcPr>
            <w:tcW w:w="1560"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2022年1月-12月</w:t>
            </w:r>
          </w:p>
        </w:tc>
        <w:tc>
          <w:tcPr>
            <w:tcW w:w="870"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按时完成</w:t>
            </w:r>
          </w:p>
        </w:tc>
        <w:tc>
          <w:tcPr>
            <w:tcW w:w="69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5</w:t>
            </w:r>
          </w:p>
        </w:tc>
        <w:tc>
          <w:tcPr>
            <w:tcW w:w="86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5</w:t>
            </w:r>
          </w:p>
        </w:tc>
        <w:tc>
          <w:tcPr>
            <w:tcW w:w="139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7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73" w:type="dxa"/>
            <w:vMerge w:val="continue"/>
            <w:tcBorders>
              <w:left w:val="nil"/>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68" w:type="dxa"/>
            <w:tcBorders>
              <w:top w:val="nil"/>
              <w:left w:val="nil"/>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成本指标</w:t>
            </w:r>
          </w:p>
        </w:tc>
        <w:tc>
          <w:tcPr>
            <w:tcW w:w="1250"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控制在预算范围内</w:t>
            </w:r>
          </w:p>
        </w:tc>
        <w:tc>
          <w:tcPr>
            <w:tcW w:w="1560"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ascii="Arial" w:hAnsi="Arial" w:eastAsia="仿宋_GB2312" w:cs="Arial"/>
                <w:color w:val="000000"/>
                <w:sz w:val="20"/>
                <w:szCs w:val="20"/>
              </w:rPr>
              <w:t>≤</w:t>
            </w:r>
            <w:r>
              <w:rPr>
                <w:rFonts w:hint="eastAsia" w:ascii="仿宋_GB2312" w:hAnsi="仿宋_GB2312" w:eastAsia="仿宋_GB2312" w:cs="仿宋_GB2312"/>
                <w:color w:val="000000"/>
                <w:sz w:val="20"/>
                <w:szCs w:val="20"/>
              </w:rPr>
              <w:t>14万元</w:t>
            </w:r>
          </w:p>
        </w:tc>
        <w:tc>
          <w:tcPr>
            <w:tcW w:w="870"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ascii="Arial" w:hAnsi="Arial" w:eastAsia="仿宋_GB2312" w:cs="Arial"/>
                <w:color w:val="000000"/>
                <w:sz w:val="20"/>
                <w:szCs w:val="20"/>
              </w:rPr>
              <w:t>≤</w:t>
            </w:r>
            <w:r>
              <w:rPr>
                <w:rFonts w:hint="eastAsia" w:ascii="仿宋_GB2312" w:hAnsi="仿宋_GB2312" w:eastAsia="仿宋_GB2312" w:cs="仿宋_GB2312"/>
                <w:color w:val="000000"/>
                <w:sz w:val="20"/>
                <w:szCs w:val="20"/>
              </w:rPr>
              <w:t>14万元</w:t>
            </w:r>
          </w:p>
        </w:tc>
        <w:tc>
          <w:tcPr>
            <w:tcW w:w="69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86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139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7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73" w:type="dxa"/>
            <w:vMerge w:val="restart"/>
            <w:tcBorders>
              <w:top w:val="nil"/>
              <w:left w:val="nil"/>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pPr>
              <w:widowControl/>
              <w:spacing w:line="260" w:lineRule="exact"/>
              <w:jc w:val="left"/>
              <w:rPr>
                <w:rFonts w:ascii="仿宋_GB2312" w:hAnsi="仿宋_GB2312" w:eastAsia="仿宋_GB2312" w:cs="仿宋_GB2312"/>
                <w:color w:val="000000"/>
                <w:sz w:val="20"/>
                <w:szCs w:val="20"/>
              </w:rPr>
            </w:pPr>
          </w:p>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（30分）</w:t>
            </w:r>
          </w:p>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68" w:type="dxa"/>
            <w:tcBorders>
              <w:top w:val="nil"/>
              <w:left w:val="nil"/>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经济效</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50"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确保水质安全，及时让公众知晓</w:t>
            </w:r>
          </w:p>
        </w:tc>
        <w:tc>
          <w:tcPr>
            <w:tcW w:w="1560"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确保公众知情权</w:t>
            </w:r>
          </w:p>
        </w:tc>
        <w:tc>
          <w:tcPr>
            <w:tcW w:w="870"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保证了公众知情权</w:t>
            </w:r>
          </w:p>
        </w:tc>
        <w:tc>
          <w:tcPr>
            <w:tcW w:w="69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8</w:t>
            </w:r>
          </w:p>
        </w:tc>
        <w:tc>
          <w:tcPr>
            <w:tcW w:w="86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8</w:t>
            </w:r>
          </w:p>
        </w:tc>
        <w:tc>
          <w:tcPr>
            <w:tcW w:w="139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7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73" w:type="dxa"/>
            <w:vMerge w:val="continue"/>
            <w:tcBorders>
              <w:left w:val="nil"/>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68" w:type="dxa"/>
            <w:tcBorders>
              <w:top w:val="nil"/>
              <w:left w:val="nil"/>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社会效</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50"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确保人民群众饮水安全</w:t>
            </w:r>
          </w:p>
        </w:tc>
        <w:tc>
          <w:tcPr>
            <w:tcW w:w="1560"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水质达到国家</w:t>
            </w:r>
            <w:r>
              <w:rPr>
                <w:rFonts w:hint="eastAsia" w:eastAsia="仿宋" w:cs="仿宋"/>
                <w:color w:val="000000"/>
                <w:sz w:val="20"/>
                <w:szCs w:val="20"/>
              </w:rPr>
              <w:t>Ⅰ</w:t>
            </w:r>
            <w:r>
              <w:rPr>
                <w:rFonts w:hint="eastAsia" w:ascii="仿宋_GB2312" w:hAnsi="仿宋_GB2312" w:eastAsia="仿宋_GB2312" w:cs="仿宋_GB2312"/>
                <w:color w:val="000000"/>
                <w:sz w:val="20"/>
                <w:szCs w:val="20"/>
              </w:rPr>
              <w:t>类标准</w:t>
            </w:r>
          </w:p>
        </w:tc>
        <w:tc>
          <w:tcPr>
            <w:tcW w:w="870"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Ⅱ国家类标准</w:t>
            </w:r>
          </w:p>
        </w:tc>
        <w:tc>
          <w:tcPr>
            <w:tcW w:w="69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868" w:type="dxa"/>
            <w:tcBorders>
              <w:top w:val="nil"/>
              <w:left w:val="nil"/>
              <w:bottom w:val="single" w:color="auto" w:sz="4" w:space="0"/>
              <w:right w:val="single" w:color="auto" w:sz="4" w:space="0"/>
            </w:tcBorders>
            <w:vAlign w:val="center"/>
          </w:tcPr>
          <w:p>
            <w:pPr>
              <w:widowControl/>
              <w:spacing w:line="260" w:lineRule="exact"/>
              <w:ind w:firstLine="200" w:firstLineChars="100"/>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9　</w:t>
            </w:r>
          </w:p>
        </w:tc>
        <w:tc>
          <w:tcPr>
            <w:tcW w:w="1398"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18"/>
                <w:szCs w:val="18"/>
              </w:rPr>
              <w:t>拦污拦淤，生活垃圾达标排放</w:t>
            </w:r>
          </w:p>
        </w:tc>
      </w:tr>
      <w:tr>
        <w:tblPrEx>
          <w:tblCellMar>
            <w:top w:w="0" w:type="dxa"/>
            <w:left w:w="108" w:type="dxa"/>
            <w:bottom w:w="0" w:type="dxa"/>
            <w:right w:w="108" w:type="dxa"/>
          </w:tblCellMar>
        </w:tblPrEx>
        <w:trPr>
          <w:jc w:val="center"/>
        </w:trPr>
        <w:tc>
          <w:tcPr>
            <w:tcW w:w="107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73" w:type="dxa"/>
            <w:vMerge w:val="continue"/>
            <w:tcBorders>
              <w:left w:val="nil"/>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68" w:type="dxa"/>
            <w:tcBorders>
              <w:top w:val="nil"/>
              <w:left w:val="nil"/>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生态效</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50"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水生态环境</w:t>
            </w:r>
          </w:p>
        </w:tc>
        <w:tc>
          <w:tcPr>
            <w:tcW w:w="1560"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优质</w:t>
            </w:r>
          </w:p>
        </w:tc>
        <w:tc>
          <w:tcPr>
            <w:tcW w:w="870"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优质</w:t>
            </w:r>
          </w:p>
        </w:tc>
        <w:tc>
          <w:tcPr>
            <w:tcW w:w="694" w:type="dxa"/>
            <w:tcBorders>
              <w:top w:val="nil"/>
              <w:left w:val="nil"/>
              <w:bottom w:val="single" w:color="auto" w:sz="4" w:space="0"/>
              <w:right w:val="single" w:color="auto" w:sz="4" w:space="0"/>
            </w:tcBorders>
            <w:vAlign w:val="center"/>
          </w:tcPr>
          <w:p>
            <w:pPr>
              <w:widowControl/>
              <w:spacing w:line="260" w:lineRule="exact"/>
              <w:ind w:firstLine="200" w:firstLineChars="100"/>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6</w:t>
            </w:r>
          </w:p>
        </w:tc>
        <w:tc>
          <w:tcPr>
            <w:tcW w:w="86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6</w:t>
            </w:r>
          </w:p>
        </w:tc>
        <w:tc>
          <w:tcPr>
            <w:tcW w:w="139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70" w:type="dxa"/>
            <w:vMerge w:val="continue"/>
            <w:tcBorders>
              <w:left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p>
        </w:tc>
        <w:tc>
          <w:tcPr>
            <w:tcW w:w="1073" w:type="dxa"/>
            <w:vMerge w:val="continue"/>
            <w:tcBorders>
              <w:left w:val="nil"/>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p>
        </w:tc>
        <w:tc>
          <w:tcPr>
            <w:tcW w:w="1068" w:type="dxa"/>
            <w:tcBorders>
              <w:top w:val="single" w:color="auto" w:sz="4" w:space="0"/>
              <w:left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可持续影响指标</w:t>
            </w:r>
          </w:p>
        </w:tc>
        <w:tc>
          <w:tcPr>
            <w:tcW w:w="125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信息真实、透明</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维护公信力</w:t>
            </w:r>
          </w:p>
        </w:tc>
        <w:tc>
          <w:tcPr>
            <w:tcW w:w="87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维护公信力</w:t>
            </w:r>
          </w:p>
        </w:tc>
        <w:tc>
          <w:tcPr>
            <w:tcW w:w="69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6</w:t>
            </w:r>
          </w:p>
        </w:tc>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ind w:firstLine="200" w:firstLineChars="100"/>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6</w:t>
            </w:r>
          </w:p>
        </w:tc>
        <w:tc>
          <w:tcPr>
            <w:tcW w:w="139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7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73" w:type="dxa"/>
            <w:tcBorders>
              <w:top w:val="nil"/>
              <w:left w:val="nil"/>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满意度</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（10分）</w:t>
            </w:r>
          </w:p>
        </w:tc>
        <w:tc>
          <w:tcPr>
            <w:tcW w:w="1068" w:type="dxa"/>
            <w:tcBorders>
              <w:top w:val="nil"/>
              <w:left w:val="nil"/>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服务对象满意度指标</w:t>
            </w:r>
          </w:p>
        </w:tc>
        <w:tc>
          <w:tcPr>
            <w:tcW w:w="1250"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信息公开受益公众满意度</w:t>
            </w:r>
          </w:p>
        </w:tc>
        <w:tc>
          <w:tcPr>
            <w:tcW w:w="1560"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ascii="Arial" w:hAnsi="Arial" w:eastAsia="仿宋_GB2312" w:cs="Arial"/>
                <w:color w:val="000000"/>
                <w:sz w:val="20"/>
                <w:szCs w:val="20"/>
              </w:rPr>
              <w:t>≥</w:t>
            </w:r>
            <w:r>
              <w:rPr>
                <w:rFonts w:hint="eastAsia" w:ascii="仿宋_GB2312" w:hAnsi="仿宋_GB2312" w:eastAsia="仿宋_GB2312" w:cs="仿宋_GB2312"/>
                <w:color w:val="000000"/>
                <w:sz w:val="20"/>
                <w:szCs w:val="20"/>
              </w:rPr>
              <w:t>95%</w:t>
            </w:r>
          </w:p>
        </w:tc>
        <w:tc>
          <w:tcPr>
            <w:tcW w:w="870"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ascii="Arial" w:hAnsi="Arial" w:eastAsia="仿宋_GB2312" w:cs="Arial"/>
                <w:color w:val="000000"/>
                <w:sz w:val="20"/>
                <w:szCs w:val="20"/>
              </w:rPr>
              <w:t>≥</w:t>
            </w:r>
            <w:r>
              <w:rPr>
                <w:rFonts w:hint="eastAsia" w:ascii="仿宋_GB2312" w:hAnsi="仿宋_GB2312" w:eastAsia="仿宋_GB2312" w:cs="仿宋_GB2312"/>
                <w:color w:val="000000"/>
                <w:sz w:val="20"/>
                <w:szCs w:val="20"/>
              </w:rPr>
              <w:t>95%</w:t>
            </w:r>
          </w:p>
        </w:tc>
        <w:tc>
          <w:tcPr>
            <w:tcW w:w="69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86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9</w:t>
            </w:r>
          </w:p>
        </w:tc>
        <w:tc>
          <w:tcPr>
            <w:tcW w:w="139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6891" w:type="dxa"/>
            <w:gridSpan w:val="6"/>
            <w:tcBorders>
              <w:top w:val="single" w:color="auto" w:sz="4" w:space="0"/>
              <w:left w:val="single" w:color="auto" w:sz="4" w:space="0"/>
              <w:bottom w:val="single" w:color="auto" w:sz="4" w:space="0"/>
              <w:right w:val="single" w:color="000000"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694"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6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98</w:t>
            </w:r>
          </w:p>
        </w:tc>
        <w:tc>
          <w:tcPr>
            <w:tcW w:w="139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bl>
    <w:p>
      <w:pPr>
        <w:pStyle w:val="2"/>
        <w:ind w:left="0" w:leftChars="0" w:firstLine="0" w:firstLineChars="0"/>
        <w:rPr>
          <w:rFonts w:eastAsia="仿宋_GB2312"/>
          <w:sz w:val="22"/>
          <w:szCs w:val="22"/>
        </w:rPr>
      </w:pPr>
    </w:p>
    <w:p>
      <w:pPr>
        <w:pStyle w:val="2"/>
        <w:ind w:left="0" w:leftChars="0" w:firstLine="0" w:firstLineChars="0"/>
      </w:pPr>
      <w:r>
        <w:rPr>
          <w:rFonts w:eastAsia="仿宋_GB2312"/>
          <w:sz w:val="22"/>
          <w:szCs w:val="22"/>
        </w:rPr>
        <w:t>填表人：</w:t>
      </w:r>
      <w:r>
        <w:rPr>
          <w:rFonts w:hint="eastAsia" w:eastAsia="仿宋_GB2312"/>
          <w:sz w:val="22"/>
          <w:szCs w:val="22"/>
        </w:rPr>
        <w:t>卢石武</w:t>
      </w:r>
      <w:r>
        <w:rPr>
          <w:rFonts w:eastAsia="仿宋_GB2312"/>
          <w:sz w:val="22"/>
          <w:szCs w:val="22"/>
        </w:rPr>
        <w:t xml:space="preserve"> 填报日期</w:t>
      </w:r>
      <w:r>
        <w:rPr>
          <w:rFonts w:hint="eastAsia" w:eastAsia="仿宋_GB2312"/>
          <w:sz w:val="22"/>
          <w:szCs w:val="22"/>
        </w:rPr>
        <w:t xml:space="preserve">：2023-7-13  </w:t>
      </w:r>
      <w:r>
        <w:rPr>
          <w:rFonts w:eastAsia="仿宋_GB2312"/>
          <w:sz w:val="22"/>
          <w:szCs w:val="22"/>
        </w:rPr>
        <w:t>联系电话：</w:t>
      </w:r>
      <w:r>
        <w:rPr>
          <w:rFonts w:hint="eastAsia" w:eastAsia="仿宋_GB2312"/>
          <w:sz w:val="22"/>
          <w:szCs w:val="22"/>
        </w:rPr>
        <w:t>19173075783</w:t>
      </w:r>
      <w:r>
        <w:rPr>
          <w:rFonts w:eastAsia="仿宋_GB2312"/>
          <w:sz w:val="22"/>
          <w:szCs w:val="22"/>
        </w:rPr>
        <w:t xml:space="preserve"> 单位负责人签字：</w:t>
      </w:r>
      <w:r>
        <w:rPr>
          <w:rFonts w:eastAsia="仿宋_GB2312"/>
          <w:sz w:val="22"/>
          <w:szCs w:val="22"/>
        </w:rPr>
        <w:br w:type="page"/>
      </w:r>
    </w:p>
    <w:p>
      <w:pPr>
        <w:widowControl/>
        <w:spacing w:line="600" w:lineRule="exact"/>
        <w:jc w:val="left"/>
        <w:rPr>
          <w:rFonts w:ascii="Times New Roman" w:hAnsi="Times New Roman" w:eastAsia="黑体"/>
          <w:sz w:val="32"/>
          <w:szCs w:val="32"/>
        </w:rPr>
      </w:pPr>
      <w:r>
        <w:rPr>
          <w:rFonts w:hint="eastAsia" w:ascii="黑体" w:hAnsi="黑体" w:eastAsia="黑体"/>
          <w:sz w:val="32"/>
          <w:szCs w:val="32"/>
        </w:rPr>
        <w:t>附件8</w:t>
      </w:r>
    </w:p>
    <w:p>
      <w:pPr>
        <w:widowControl/>
        <w:spacing w:line="600" w:lineRule="exact"/>
        <w:jc w:val="center"/>
        <w:rPr>
          <w:rFonts w:ascii="方正小标宋简体" w:hAnsi="方正小标宋简体"/>
          <w:color w:val="000000"/>
          <w:sz w:val="36"/>
          <w:szCs w:val="36"/>
        </w:rPr>
      </w:pPr>
      <w:r>
        <w:rPr>
          <w:rFonts w:ascii="方正小标宋简体" w:hAnsi="方正小标宋简体"/>
          <w:color w:val="000000"/>
          <w:sz w:val="36"/>
          <w:szCs w:val="36"/>
        </w:rPr>
        <w:t>2022年度项目支出绩效自评表</w:t>
      </w:r>
    </w:p>
    <w:tbl>
      <w:tblPr>
        <w:tblStyle w:val="4"/>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vAlign w:val="center"/>
          </w:tcPr>
          <w:p>
            <w:pPr>
              <w:widowControl/>
              <w:autoSpaceDE w:val="0"/>
              <w:spacing w:line="260" w:lineRule="exact"/>
              <w:jc w:val="center"/>
              <w:rPr>
                <w:rFonts w:ascii="仿宋_GB2312" w:hAnsi="仿宋_GB2312"/>
                <w:color w:val="000000"/>
                <w:sz w:val="20"/>
                <w:szCs w:val="20"/>
              </w:rPr>
            </w:pPr>
            <w:r>
              <w:rPr>
                <w:rFonts w:ascii="仿宋_GB2312" w:hAnsi="仿宋_GB2312"/>
                <w:color w:val="000000"/>
                <w:sz w:val="20"/>
                <w:szCs w:val="20"/>
              </w:rPr>
              <w:t>项目支</w:t>
            </w:r>
          </w:p>
          <w:p>
            <w:pPr>
              <w:widowControl/>
              <w:autoSpaceDE w:val="0"/>
              <w:spacing w:line="260" w:lineRule="exact"/>
              <w:jc w:val="center"/>
              <w:rPr>
                <w:rFonts w:ascii="仿宋_GB2312" w:hAnsi="仿宋_GB2312"/>
                <w:color w:val="000000"/>
                <w:sz w:val="20"/>
                <w:szCs w:val="20"/>
              </w:rPr>
            </w:pPr>
            <w:r>
              <w:rPr>
                <w:rFonts w:ascii="仿宋_GB2312" w:hAnsi="仿宋_GB2312"/>
                <w:color w:val="000000"/>
                <w:sz w:val="20"/>
                <w:szCs w:val="20"/>
              </w:rPr>
              <w:t>出名称</w:t>
            </w:r>
          </w:p>
        </w:tc>
        <w:tc>
          <w:tcPr>
            <w:tcW w:w="8771" w:type="dxa"/>
            <w:gridSpan w:val="8"/>
            <w:tcBorders>
              <w:top w:val="single" w:color="auto" w:sz="4" w:space="0"/>
              <w:left w:val="nil"/>
              <w:bottom w:val="single" w:color="auto" w:sz="4" w:space="0"/>
              <w:right w:val="single" w:color="auto" w:sz="4" w:space="0"/>
            </w:tcBorders>
            <w:vAlign w:val="center"/>
          </w:tcPr>
          <w:p>
            <w:pPr>
              <w:widowControl/>
              <w:autoSpaceDE w:val="0"/>
              <w:spacing w:line="260" w:lineRule="exact"/>
              <w:jc w:val="center"/>
              <w:rPr>
                <w:rFonts w:ascii="仿宋_GB2312" w:hAnsi="仿宋_GB2312"/>
                <w:color w:val="000000"/>
                <w:sz w:val="20"/>
                <w:szCs w:val="20"/>
              </w:rPr>
            </w:pPr>
            <w:r>
              <w:rPr>
                <w:rFonts w:ascii="仿宋_GB2312" w:hAnsi="仿宋_GB2312"/>
                <w:color w:val="000000"/>
                <w:sz w:val="20"/>
                <w:szCs w:val="20"/>
              </w:rPr>
              <w:t>铁山水库</w:t>
            </w:r>
            <w:r>
              <w:rPr>
                <w:rFonts w:hint="eastAsia" w:ascii="仿宋_GB2312" w:hAnsi="仿宋_GB2312"/>
                <w:color w:val="000000"/>
                <w:sz w:val="20"/>
                <w:szCs w:val="20"/>
              </w:rPr>
              <w:t>垃圾打捞船运行及人工打捞费用（履行铁山水库饮用水源地垃圾打捞常态化工作）</w:t>
            </w:r>
            <w:r>
              <w:rPr>
                <w:rFonts w:ascii="仿宋_GB2312" w:hAnsi="仿宋_GB2312"/>
                <w:color w:val="000000"/>
                <w:sz w:val="20"/>
                <w:szCs w:val="20"/>
              </w:rPr>
              <w:t>　</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主管部门</w:t>
            </w:r>
          </w:p>
        </w:tc>
        <w:tc>
          <w:tcPr>
            <w:tcW w:w="4518" w:type="dxa"/>
            <w:gridSpan w:val="4"/>
            <w:tcBorders>
              <w:top w:val="single" w:color="auto" w:sz="4" w:space="0"/>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岳阳市铁山供水工程事务中心</w:t>
            </w:r>
          </w:p>
        </w:tc>
        <w:tc>
          <w:tcPr>
            <w:tcW w:w="1134" w:type="dxa"/>
            <w:tcBorders>
              <w:top w:val="single" w:color="auto" w:sz="4" w:space="0"/>
              <w:left w:val="nil"/>
              <w:bottom w:val="single" w:color="auto" w:sz="4" w:space="0"/>
              <w:right w:val="single" w:color="000000" w:sz="4" w:space="0"/>
            </w:tcBorders>
            <w:vAlign w:val="center"/>
          </w:tcPr>
          <w:p>
            <w:pPr>
              <w:widowControl/>
              <w:autoSpaceDE w:val="0"/>
              <w:spacing w:line="260" w:lineRule="exact"/>
              <w:jc w:val="center"/>
              <w:rPr>
                <w:rFonts w:ascii="仿宋_GB2312" w:hAnsi="仿宋_GB2312"/>
                <w:color w:val="000000"/>
                <w:sz w:val="20"/>
                <w:szCs w:val="20"/>
              </w:rPr>
            </w:pPr>
            <w:r>
              <w:rPr>
                <w:rFonts w:ascii="仿宋_GB2312" w:hAnsi="仿宋_GB2312"/>
                <w:color w:val="000000"/>
                <w:sz w:val="20"/>
                <w:szCs w:val="20"/>
              </w:rPr>
              <w:t>实施单位</w:t>
            </w:r>
          </w:p>
        </w:tc>
        <w:tc>
          <w:tcPr>
            <w:tcW w:w="3119" w:type="dxa"/>
            <w:gridSpan w:val="3"/>
            <w:tcBorders>
              <w:top w:val="single" w:color="auto" w:sz="4" w:space="0"/>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铁山水库管理所</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vAlign w:val="center"/>
          </w:tcPr>
          <w:p>
            <w:pPr>
              <w:widowControl/>
              <w:autoSpaceDE w:val="0"/>
              <w:spacing w:line="260" w:lineRule="exact"/>
              <w:jc w:val="center"/>
              <w:rPr>
                <w:rFonts w:ascii="仿宋_GB2312" w:hAnsi="仿宋_GB2312"/>
                <w:color w:val="000000"/>
                <w:sz w:val="20"/>
                <w:szCs w:val="20"/>
              </w:rPr>
            </w:pPr>
            <w:r>
              <w:rPr>
                <w:rFonts w:ascii="仿宋_GB2312" w:hAnsi="仿宋_GB2312"/>
                <w:color w:val="000000"/>
                <w:sz w:val="20"/>
                <w:szCs w:val="20"/>
              </w:rPr>
              <w:t>项目资金</w:t>
            </w:r>
            <w:r>
              <w:rPr>
                <w:rFonts w:ascii="仿宋_GB2312" w:hAnsi="仿宋_GB2312"/>
                <w:color w:val="000000"/>
                <w:sz w:val="20"/>
                <w:szCs w:val="20"/>
              </w:rPr>
              <w:br w:type="textWrapping"/>
            </w:r>
            <w:r>
              <w:rPr>
                <w:rFonts w:ascii="仿宋_GB2312" w:hAnsi="仿宋_GB2312"/>
                <w:color w:val="000000"/>
                <w:sz w:val="20"/>
                <w:szCs w:val="20"/>
              </w:rPr>
              <w:t>（万元）</w:t>
            </w:r>
          </w:p>
        </w:tc>
        <w:tc>
          <w:tcPr>
            <w:tcW w:w="2160" w:type="dxa"/>
            <w:gridSpan w:val="2"/>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p>
        </w:tc>
        <w:tc>
          <w:tcPr>
            <w:tcW w:w="1224" w:type="dxa"/>
            <w:tcBorders>
              <w:top w:val="nil"/>
              <w:left w:val="nil"/>
              <w:bottom w:val="single" w:color="auto" w:sz="4" w:space="0"/>
              <w:right w:val="single" w:color="auto" w:sz="4" w:space="0"/>
            </w:tcBorders>
            <w:vAlign w:val="center"/>
          </w:tcPr>
          <w:p>
            <w:pPr>
              <w:widowControl/>
              <w:autoSpaceDE w:val="0"/>
              <w:spacing w:line="260" w:lineRule="exact"/>
              <w:jc w:val="center"/>
              <w:rPr>
                <w:rFonts w:ascii="仿宋_GB2312" w:hAnsi="仿宋_GB2312"/>
                <w:color w:val="000000"/>
                <w:sz w:val="20"/>
                <w:szCs w:val="20"/>
              </w:rPr>
            </w:pPr>
            <w:r>
              <w:rPr>
                <w:rFonts w:ascii="仿宋_GB2312" w:hAnsi="仿宋_GB2312"/>
                <w:color w:val="000000"/>
                <w:sz w:val="20"/>
                <w:szCs w:val="20"/>
              </w:rPr>
              <w:t>年初</w:t>
            </w:r>
          </w:p>
          <w:p>
            <w:pPr>
              <w:widowControl/>
              <w:autoSpaceDE w:val="0"/>
              <w:spacing w:line="260" w:lineRule="exact"/>
              <w:jc w:val="center"/>
              <w:rPr>
                <w:rFonts w:ascii="仿宋_GB2312" w:hAnsi="仿宋_GB2312"/>
                <w:color w:val="000000"/>
                <w:sz w:val="20"/>
                <w:szCs w:val="20"/>
              </w:rPr>
            </w:pPr>
            <w:r>
              <w:rPr>
                <w:rFonts w:ascii="仿宋_GB2312" w:hAnsi="仿宋_GB2312"/>
                <w:color w:val="000000"/>
                <w:sz w:val="20"/>
                <w:szCs w:val="20"/>
              </w:rPr>
              <w:t>预算数</w:t>
            </w:r>
          </w:p>
        </w:tc>
        <w:tc>
          <w:tcPr>
            <w:tcW w:w="1134" w:type="dxa"/>
            <w:tcBorders>
              <w:top w:val="nil"/>
              <w:left w:val="nil"/>
              <w:bottom w:val="single" w:color="auto" w:sz="4" w:space="0"/>
              <w:right w:val="single" w:color="auto" w:sz="4" w:space="0"/>
            </w:tcBorders>
            <w:vAlign w:val="center"/>
          </w:tcPr>
          <w:p>
            <w:pPr>
              <w:widowControl/>
              <w:autoSpaceDE w:val="0"/>
              <w:spacing w:line="260" w:lineRule="exact"/>
              <w:jc w:val="center"/>
              <w:rPr>
                <w:rFonts w:ascii="仿宋_GB2312" w:hAnsi="仿宋_GB2312"/>
                <w:color w:val="000000"/>
                <w:sz w:val="20"/>
                <w:szCs w:val="20"/>
              </w:rPr>
            </w:pPr>
            <w:r>
              <w:rPr>
                <w:rFonts w:ascii="仿宋_GB2312" w:hAnsi="仿宋_GB2312"/>
                <w:color w:val="000000"/>
                <w:sz w:val="20"/>
                <w:szCs w:val="20"/>
              </w:rPr>
              <w:t>全年</w:t>
            </w:r>
          </w:p>
          <w:p>
            <w:pPr>
              <w:widowControl/>
              <w:autoSpaceDE w:val="0"/>
              <w:spacing w:line="260" w:lineRule="exact"/>
              <w:jc w:val="center"/>
              <w:rPr>
                <w:rFonts w:ascii="仿宋_GB2312" w:hAnsi="仿宋_GB2312"/>
                <w:color w:val="000000"/>
                <w:sz w:val="20"/>
                <w:szCs w:val="20"/>
              </w:rPr>
            </w:pPr>
            <w:r>
              <w:rPr>
                <w:rFonts w:ascii="仿宋_GB2312" w:hAnsi="仿宋_GB2312"/>
                <w:color w:val="000000"/>
                <w:sz w:val="20"/>
                <w:szCs w:val="20"/>
              </w:rPr>
              <w:t>预算数</w:t>
            </w:r>
          </w:p>
        </w:tc>
        <w:tc>
          <w:tcPr>
            <w:tcW w:w="1134" w:type="dxa"/>
            <w:tcBorders>
              <w:top w:val="nil"/>
              <w:left w:val="nil"/>
              <w:bottom w:val="single" w:color="auto" w:sz="4" w:space="0"/>
              <w:right w:val="single" w:color="auto" w:sz="4" w:space="0"/>
            </w:tcBorders>
            <w:vAlign w:val="center"/>
          </w:tcPr>
          <w:p>
            <w:pPr>
              <w:autoSpaceDE w:val="0"/>
              <w:spacing w:line="260" w:lineRule="exact"/>
              <w:jc w:val="center"/>
              <w:rPr>
                <w:rFonts w:ascii="仿宋_GB2312" w:hAnsi="仿宋_GB2312"/>
                <w:sz w:val="20"/>
                <w:szCs w:val="20"/>
              </w:rPr>
            </w:pPr>
            <w:r>
              <w:rPr>
                <w:rFonts w:ascii="仿宋_GB2312" w:hAnsi="仿宋_GB2312"/>
                <w:sz w:val="20"/>
                <w:szCs w:val="20"/>
              </w:rPr>
              <w:t>全年</w:t>
            </w:r>
          </w:p>
          <w:p>
            <w:pPr>
              <w:autoSpaceDE w:val="0"/>
              <w:spacing w:line="260" w:lineRule="exact"/>
              <w:jc w:val="center"/>
              <w:rPr>
                <w:rFonts w:ascii="仿宋_GB2312" w:hAnsi="仿宋_GB2312"/>
                <w:sz w:val="20"/>
                <w:szCs w:val="20"/>
              </w:rPr>
            </w:pPr>
            <w:r>
              <w:rPr>
                <w:rFonts w:ascii="仿宋_GB2312" w:hAnsi="仿宋_GB2312"/>
                <w:sz w:val="20"/>
                <w:szCs w:val="20"/>
              </w:rPr>
              <w:t>执行数</w:t>
            </w:r>
          </w:p>
        </w:tc>
        <w:tc>
          <w:tcPr>
            <w:tcW w:w="828" w:type="dxa"/>
            <w:tcBorders>
              <w:top w:val="nil"/>
              <w:left w:val="nil"/>
              <w:bottom w:val="single" w:color="auto" w:sz="4" w:space="0"/>
              <w:right w:val="single" w:color="auto" w:sz="4" w:space="0"/>
            </w:tcBorders>
            <w:vAlign w:val="center"/>
          </w:tcPr>
          <w:p>
            <w:pPr>
              <w:autoSpaceDE w:val="0"/>
              <w:spacing w:line="260" w:lineRule="exact"/>
              <w:jc w:val="center"/>
              <w:rPr>
                <w:rFonts w:ascii="仿宋_GB2312" w:hAnsi="仿宋_GB2312"/>
                <w:sz w:val="20"/>
                <w:szCs w:val="20"/>
              </w:rPr>
            </w:pPr>
            <w:r>
              <w:rPr>
                <w:rFonts w:ascii="仿宋_GB2312" w:hAnsi="仿宋_GB2312"/>
                <w:sz w:val="20"/>
                <w:szCs w:val="20"/>
              </w:rPr>
              <w:t>分值</w:t>
            </w:r>
          </w:p>
        </w:tc>
        <w:tc>
          <w:tcPr>
            <w:tcW w:w="873" w:type="dxa"/>
            <w:tcBorders>
              <w:top w:val="nil"/>
              <w:left w:val="nil"/>
              <w:bottom w:val="single" w:color="auto" w:sz="4" w:space="0"/>
              <w:right w:val="single" w:color="auto" w:sz="4" w:space="0"/>
            </w:tcBorders>
            <w:vAlign w:val="center"/>
          </w:tcPr>
          <w:p>
            <w:pPr>
              <w:autoSpaceDE w:val="0"/>
              <w:spacing w:line="260" w:lineRule="exact"/>
              <w:jc w:val="center"/>
              <w:rPr>
                <w:rFonts w:ascii="仿宋_GB2312" w:hAnsi="仿宋_GB2312"/>
                <w:sz w:val="20"/>
                <w:szCs w:val="20"/>
              </w:rPr>
            </w:pPr>
            <w:r>
              <w:rPr>
                <w:rFonts w:ascii="仿宋_GB2312" w:hAnsi="仿宋_GB2312"/>
                <w:sz w:val="20"/>
                <w:szCs w:val="20"/>
              </w:rPr>
              <w:t>执行率</w:t>
            </w:r>
          </w:p>
        </w:tc>
        <w:tc>
          <w:tcPr>
            <w:tcW w:w="1418" w:type="dxa"/>
            <w:tcBorders>
              <w:top w:val="nil"/>
              <w:left w:val="nil"/>
              <w:bottom w:val="single" w:color="auto" w:sz="4" w:space="0"/>
              <w:right w:val="single" w:color="auto" w:sz="4" w:space="0"/>
            </w:tcBorders>
            <w:vAlign w:val="center"/>
          </w:tcPr>
          <w:p>
            <w:pPr>
              <w:autoSpaceDE w:val="0"/>
              <w:spacing w:line="260" w:lineRule="exact"/>
              <w:jc w:val="center"/>
              <w:rPr>
                <w:rFonts w:ascii="仿宋_GB2312" w:hAnsi="仿宋_GB2312"/>
                <w:sz w:val="20"/>
                <w:szCs w:val="20"/>
              </w:rPr>
            </w:pPr>
            <w:r>
              <w:rPr>
                <w:rFonts w:ascii="仿宋_GB2312" w:hAnsi="仿宋_GB2312"/>
                <w:sz w:val="20"/>
                <w:szCs w:val="20"/>
              </w:rPr>
              <w:t>得分</w:t>
            </w: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仿宋_GB2312"/>
                <w:color w:val="000000"/>
                <w:sz w:val="20"/>
                <w:szCs w:val="20"/>
              </w:rPr>
            </w:pPr>
          </w:p>
        </w:tc>
        <w:tc>
          <w:tcPr>
            <w:tcW w:w="2160" w:type="dxa"/>
            <w:gridSpan w:val="2"/>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年度资金总额　</w:t>
            </w:r>
          </w:p>
        </w:tc>
        <w:tc>
          <w:tcPr>
            <w:tcW w:w="1224"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r>
              <w:rPr>
                <w:rFonts w:hint="eastAsia" w:ascii="仿宋_GB2312" w:hAnsi="仿宋_GB2312"/>
                <w:color w:val="000000"/>
                <w:sz w:val="20"/>
                <w:szCs w:val="20"/>
              </w:rPr>
              <w:t>57</w:t>
            </w:r>
          </w:p>
        </w:tc>
        <w:tc>
          <w:tcPr>
            <w:tcW w:w="1134"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r>
              <w:rPr>
                <w:rFonts w:hint="eastAsia" w:ascii="仿宋_GB2312" w:hAnsi="仿宋_GB2312"/>
                <w:color w:val="000000"/>
                <w:sz w:val="20"/>
                <w:szCs w:val="20"/>
              </w:rPr>
              <w:t>57</w:t>
            </w:r>
          </w:p>
        </w:tc>
        <w:tc>
          <w:tcPr>
            <w:tcW w:w="1134"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r>
              <w:rPr>
                <w:rFonts w:hint="eastAsia" w:ascii="仿宋_GB2312" w:hAnsi="仿宋_GB2312"/>
                <w:color w:val="000000"/>
                <w:sz w:val="20"/>
                <w:szCs w:val="20"/>
              </w:rPr>
              <w:t>57</w:t>
            </w:r>
          </w:p>
        </w:tc>
        <w:tc>
          <w:tcPr>
            <w:tcW w:w="828"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10</w:t>
            </w:r>
          </w:p>
        </w:tc>
        <w:tc>
          <w:tcPr>
            <w:tcW w:w="873"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r>
              <w:rPr>
                <w:rFonts w:hint="eastAsia" w:ascii="仿宋_GB2312" w:hAnsi="仿宋_GB2312"/>
                <w:color w:val="000000"/>
                <w:sz w:val="20"/>
                <w:szCs w:val="20"/>
              </w:rPr>
              <w:t>100%</w:t>
            </w:r>
          </w:p>
        </w:tc>
        <w:tc>
          <w:tcPr>
            <w:tcW w:w="1418"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r>
              <w:rPr>
                <w:rFonts w:hint="eastAsia" w:ascii="仿宋_GB2312" w:hAnsi="仿宋_GB2312"/>
                <w:color w:val="000000"/>
                <w:sz w:val="20"/>
                <w:szCs w:val="20"/>
              </w:rPr>
              <w:t>10</w:t>
            </w: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仿宋_GB2312"/>
                <w:color w:val="000000"/>
                <w:sz w:val="20"/>
                <w:szCs w:val="20"/>
              </w:rPr>
            </w:pPr>
          </w:p>
        </w:tc>
        <w:tc>
          <w:tcPr>
            <w:tcW w:w="2160" w:type="dxa"/>
            <w:gridSpan w:val="2"/>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其中：当年财政拨款　</w:t>
            </w:r>
          </w:p>
        </w:tc>
        <w:tc>
          <w:tcPr>
            <w:tcW w:w="1224"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r>
              <w:rPr>
                <w:rFonts w:hint="eastAsia" w:ascii="仿宋_GB2312" w:hAnsi="仿宋_GB2312"/>
                <w:color w:val="000000"/>
                <w:sz w:val="20"/>
                <w:szCs w:val="20"/>
              </w:rPr>
              <w:t>57</w:t>
            </w:r>
          </w:p>
        </w:tc>
        <w:tc>
          <w:tcPr>
            <w:tcW w:w="1134"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r>
              <w:rPr>
                <w:rFonts w:hint="eastAsia" w:ascii="仿宋_GB2312" w:hAnsi="仿宋_GB2312"/>
                <w:color w:val="000000"/>
                <w:sz w:val="20"/>
                <w:szCs w:val="20"/>
              </w:rPr>
              <w:t>57</w:t>
            </w:r>
          </w:p>
        </w:tc>
        <w:tc>
          <w:tcPr>
            <w:tcW w:w="1134"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p>
        </w:tc>
        <w:tc>
          <w:tcPr>
            <w:tcW w:w="828"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p>
        </w:tc>
        <w:tc>
          <w:tcPr>
            <w:tcW w:w="873"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p>
        </w:tc>
        <w:tc>
          <w:tcPr>
            <w:tcW w:w="1418"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仿宋_GB2312"/>
                <w:color w:val="000000"/>
                <w:sz w:val="20"/>
                <w:szCs w:val="20"/>
              </w:rPr>
            </w:pPr>
          </w:p>
        </w:tc>
        <w:tc>
          <w:tcPr>
            <w:tcW w:w="2160" w:type="dxa"/>
            <w:gridSpan w:val="2"/>
            <w:tcBorders>
              <w:top w:val="nil"/>
              <w:left w:val="nil"/>
              <w:bottom w:val="single" w:color="auto" w:sz="4" w:space="0"/>
              <w:right w:val="single" w:color="auto" w:sz="4" w:space="0"/>
            </w:tcBorders>
            <w:vAlign w:val="center"/>
          </w:tcPr>
          <w:p>
            <w:pPr>
              <w:widowControl/>
              <w:autoSpaceDE w:val="0"/>
              <w:spacing w:line="260" w:lineRule="exact"/>
              <w:ind w:firstLine="600" w:firstLineChars="300"/>
              <w:jc w:val="left"/>
              <w:rPr>
                <w:rFonts w:ascii="仿宋_GB2312" w:hAnsi="仿宋_GB2312"/>
                <w:color w:val="000000"/>
                <w:sz w:val="20"/>
                <w:szCs w:val="20"/>
              </w:rPr>
            </w:pPr>
            <w:r>
              <w:rPr>
                <w:rFonts w:ascii="仿宋_GB2312" w:hAnsi="仿宋_GB2312"/>
                <w:color w:val="000000"/>
                <w:sz w:val="20"/>
                <w:szCs w:val="20"/>
              </w:rPr>
              <w:t>上年结转资金　</w:t>
            </w:r>
          </w:p>
        </w:tc>
        <w:tc>
          <w:tcPr>
            <w:tcW w:w="1224"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p>
        </w:tc>
        <w:tc>
          <w:tcPr>
            <w:tcW w:w="1134"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p>
        </w:tc>
        <w:tc>
          <w:tcPr>
            <w:tcW w:w="1134"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p>
        </w:tc>
        <w:tc>
          <w:tcPr>
            <w:tcW w:w="828"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p>
        </w:tc>
        <w:tc>
          <w:tcPr>
            <w:tcW w:w="873"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p>
        </w:tc>
        <w:tc>
          <w:tcPr>
            <w:tcW w:w="1418"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仿宋_GB2312"/>
                <w:color w:val="000000"/>
                <w:sz w:val="20"/>
                <w:szCs w:val="20"/>
              </w:rPr>
            </w:pPr>
          </w:p>
        </w:tc>
        <w:tc>
          <w:tcPr>
            <w:tcW w:w="2160" w:type="dxa"/>
            <w:gridSpan w:val="2"/>
            <w:tcBorders>
              <w:top w:val="nil"/>
              <w:left w:val="nil"/>
              <w:bottom w:val="single" w:color="auto" w:sz="4" w:space="0"/>
              <w:right w:val="single" w:color="auto" w:sz="4" w:space="0"/>
            </w:tcBorders>
            <w:vAlign w:val="center"/>
          </w:tcPr>
          <w:p>
            <w:pPr>
              <w:widowControl/>
              <w:autoSpaceDE w:val="0"/>
              <w:spacing w:line="260" w:lineRule="exact"/>
              <w:ind w:firstLine="600" w:firstLineChars="300"/>
              <w:jc w:val="left"/>
              <w:rPr>
                <w:rFonts w:ascii="仿宋_GB2312" w:hAnsi="仿宋_GB2312"/>
                <w:color w:val="000000"/>
                <w:sz w:val="20"/>
                <w:szCs w:val="20"/>
              </w:rPr>
            </w:pPr>
            <w:r>
              <w:rPr>
                <w:rFonts w:ascii="仿宋_GB2312" w:hAnsi="仿宋_GB2312"/>
                <w:color w:val="000000"/>
                <w:sz w:val="20"/>
                <w:szCs w:val="20"/>
              </w:rPr>
              <w:t>其他资金</w:t>
            </w:r>
          </w:p>
        </w:tc>
        <w:tc>
          <w:tcPr>
            <w:tcW w:w="1224"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p>
        </w:tc>
        <w:tc>
          <w:tcPr>
            <w:tcW w:w="1134"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p>
        </w:tc>
        <w:tc>
          <w:tcPr>
            <w:tcW w:w="1134"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p>
        </w:tc>
        <w:tc>
          <w:tcPr>
            <w:tcW w:w="828"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p>
        </w:tc>
        <w:tc>
          <w:tcPr>
            <w:tcW w:w="873"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p>
        </w:tc>
        <w:tc>
          <w:tcPr>
            <w:tcW w:w="1418"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vAlign w:val="center"/>
          </w:tcPr>
          <w:p>
            <w:pPr>
              <w:widowControl/>
              <w:autoSpaceDE w:val="0"/>
              <w:spacing w:line="260" w:lineRule="exact"/>
              <w:jc w:val="center"/>
              <w:rPr>
                <w:rFonts w:ascii="仿宋_GB2312" w:hAnsi="仿宋_GB2312"/>
                <w:color w:val="000000"/>
                <w:sz w:val="20"/>
                <w:szCs w:val="20"/>
              </w:rPr>
            </w:pPr>
            <w:r>
              <w:rPr>
                <w:rFonts w:ascii="仿宋_GB2312" w:hAnsi="仿宋_GB2312"/>
                <w:color w:val="000000"/>
                <w:sz w:val="20"/>
                <w:szCs w:val="20"/>
              </w:rPr>
              <w:t>年度总体目标</w:t>
            </w:r>
          </w:p>
        </w:tc>
        <w:tc>
          <w:tcPr>
            <w:tcW w:w="4518" w:type="dxa"/>
            <w:gridSpan w:val="4"/>
            <w:tcBorders>
              <w:top w:val="single" w:color="auto" w:sz="4" w:space="0"/>
              <w:left w:val="nil"/>
              <w:bottom w:val="single" w:color="auto" w:sz="4" w:space="0"/>
              <w:right w:val="single" w:color="000000" w:sz="4" w:space="0"/>
            </w:tcBorders>
            <w:vAlign w:val="center"/>
          </w:tcPr>
          <w:p>
            <w:pPr>
              <w:widowControl/>
              <w:autoSpaceDE w:val="0"/>
              <w:spacing w:line="260" w:lineRule="exact"/>
              <w:jc w:val="center"/>
              <w:rPr>
                <w:rFonts w:ascii="仿宋_GB2312" w:hAnsi="仿宋_GB2312"/>
                <w:color w:val="000000"/>
                <w:sz w:val="20"/>
                <w:szCs w:val="20"/>
              </w:rPr>
            </w:pPr>
            <w:r>
              <w:rPr>
                <w:rFonts w:ascii="仿宋_GB2312" w:hAnsi="仿宋_GB2312"/>
                <w:color w:val="000000"/>
                <w:sz w:val="20"/>
                <w:szCs w:val="20"/>
              </w:rPr>
              <w:t>预期目标</w:t>
            </w:r>
          </w:p>
        </w:tc>
        <w:tc>
          <w:tcPr>
            <w:tcW w:w="4253" w:type="dxa"/>
            <w:gridSpan w:val="4"/>
            <w:tcBorders>
              <w:top w:val="single" w:color="auto" w:sz="4" w:space="0"/>
              <w:left w:val="nil"/>
              <w:bottom w:val="single" w:color="auto" w:sz="4" w:space="0"/>
              <w:right w:val="single" w:color="auto" w:sz="4" w:space="0"/>
            </w:tcBorders>
            <w:vAlign w:val="center"/>
          </w:tcPr>
          <w:p>
            <w:pPr>
              <w:widowControl/>
              <w:autoSpaceDE w:val="0"/>
              <w:spacing w:line="260" w:lineRule="exact"/>
              <w:jc w:val="center"/>
              <w:rPr>
                <w:rFonts w:ascii="仿宋_GB2312" w:hAnsi="仿宋_GB2312"/>
                <w:color w:val="000000"/>
                <w:sz w:val="20"/>
                <w:szCs w:val="20"/>
              </w:rPr>
            </w:pPr>
            <w:r>
              <w:rPr>
                <w:rFonts w:ascii="仿宋_GB2312" w:hAnsi="仿宋_GB2312"/>
                <w:color w:val="000000"/>
                <w:sz w:val="20"/>
                <w:szCs w:val="20"/>
              </w:rPr>
              <w:t>实际完成情况　</w:t>
            </w: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仿宋_GB2312"/>
                <w:color w:val="000000"/>
                <w:sz w:val="20"/>
                <w:szCs w:val="20"/>
              </w:rPr>
            </w:pPr>
          </w:p>
        </w:tc>
        <w:tc>
          <w:tcPr>
            <w:tcW w:w="4518" w:type="dxa"/>
            <w:gridSpan w:val="4"/>
            <w:tcBorders>
              <w:top w:val="single" w:color="auto" w:sz="4" w:space="0"/>
              <w:left w:val="nil"/>
              <w:bottom w:val="single" w:color="auto" w:sz="4" w:space="0"/>
              <w:right w:val="single" w:color="000000" w:sz="4" w:space="0"/>
            </w:tcBorders>
            <w:vAlign w:val="center"/>
          </w:tcPr>
          <w:p>
            <w:pPr>
              <w:widowControl/>
              <w:autoSpaceDE w:val="0"/>
              <w:spacing w:line="260" w:lineRule="exact"/>
              <w:jc w:val="center"/>
              <w:rPr>
                <w:rFonts w:ascii="仿宋_GB2312" w:hAnsi="仿宋_GB2312"/>
                <w:color w:val="000000"/>
                <w:sz w:val="20"/>
                <w:szCs w:val="20"/>
              </w:rPr>
            </w:pPr>
            <w:r>
              <w:rPr>
                <w:rFonts w:hint="eastAsia" w:ascii="仿宋_GB2312" w:hAnsi="仿宋_GB2312"/>
                <w:color w:val="000000"/>
                <w:sz w:val="20"/>
                <w:szCs w:val="20"/>
              </w:rPr>
              <w:t>保护铁山水库饮用水源，落实河长制工作，对水源地垃圾、漂浮物进行无死角清理打捞</w:t>
            </w:r>
            <w:r>
              <w:rPr>
                <w:rFonts w:ascii="仿宋_GB2312" w:hAnsi="仿宋_GB2312"/>
                <w:color w:val="000000"/>
                <w:sz w:val="20"/>
                <w:szCs w:val="20"/>
              </w:rPr>
              <w:t>　</w:t>
            </w:r>
            <w:r>
              <w:rPr>
                <w:rFonts w:hint="eastAsia" w:ascii="仿宋_GB2312" w:hAnsi="仿宋_GB2312"/>
                <w:color w:val="000000"/>
                <w:sz w:val="20"/>
                <w:szCs w:val="20"/>
              </w:rPr>
              <w:t>。</w:t>
            </w:r>
            <w:r>
              <w:rPr>
                <w:rFonts w:ascii="仿宋_GB2312" w:hAnsi="仿宋_GB2312"/>
                <w:color w:val="000000"/>
                <w:sz w:val="20"/>
                <w:szCs w:val="20"/>
              </w:rPr>
              <w:t>　</w:t>
            </w:r>
          </w:p>
        </w:tc>
        <w:tc>
          <w:tcPr>
            <w:tcW w:w="4253" w:type="dxa"/>
            <w:gridSpan w:val="4"/>
            <w:tcBorders>
              <w:top w:val="single" w:color="auto" w:sz="4" w:space="0"/>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r>
              <w:rPr>
                <w:rFonts w:hint="eastAsia" w:ascii="仿宋_GB2312" w:hAnsi="仿宋_GB2312"/>
                <w:color w:val="000000"/>
                <w:sz w:val="20"/>
                <w:szCs w:val="20"/>
              </w:rPr>
              <w:t>对整个水域进行全天候、无差别常态化打捞垃圾、漂浮物清理工作，做到了水面干净清洁。</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nil"/>
              <w:right w:val="single" w:color="auto" w:sz="4" w:space="0"/>
            </w:tcBorders>
            <w:vAlign w:val="center"/>
          </w:tcPr>
          <w:p>
            <w:pPr>
              <w:widowControl/>
              <w:autoSpaceDE w:val="0"/>
              <w:spacing w:line="260" w:lineRule="exact"/>
              <w:jc w:val="center"/>
              <w:rPr>
                <w:rFonts w:ascii="仿宋_GB2312" w:hAnsi="仿宋_GB2312"/>
                <w:color w:val="000000"/>
                <w:sz w:val="20"/>
                <w:szCs w:val="20"/>
              </w:rPr>
            </w:pPr>
            <w:r>
              <w:rPr>
                <w:rFonts w:ascii="仿宋_GB2312" w:hAnsi="仿宋_GB2312"/>
                <w:color w:val="000000"/>
                <w:sz w:val="20"/>
                <w:szCs w:val="20"/>
              </w:rPr>
              <w:t>绩</w:t>
            </w:r>
          </w:p>
          <w:p>
            <w:pPr>
              <w:widowControl/>
              <w:autoSpaceDE w:val="0"/>
              <w:spacing w:line="260" w:lineRule="exact"/>
              <w:jc w:val="center"/>
              <w:rPr>
                <w:rFonts w:ascii="仿宋_GB2312" w:hAnsi="仿宋_GB2312"/>
                <w:color w:val="000000"/>
                <w:sz w:val="20"/>
                <w:szCs w:val="20"/>
              </w:rPr>
            </w:pPr>
            <w:r>
              <w:rPr>
                <w:rFonts w:ascii="仿宋_GB2312" w:hAnsi="仿宋_GB2312"/>
                <w:color w:val="000000"/>
                <w:sz w:val="20"/>
                <w:szCs w:val="20"/>
              </w:rPr>
              <w:t>效</w:t>
            </w:r>
          </w:p>
          <w:p>
            <w:pPr>
              <w:widowControl/>
              <w:autoSpaceDE w:val="0"/>
              <w:spacing w:line="260" w:lineRule="exact"/>
              <w:jc w:val="center"/>
              <w:rPr>
                <w:rFonts w:ascii="仿宋_GB2312" w:hAnsi="仿宋_GB2312"/>
                <w:color w:val="000000"/>
                <w:sz w:val="20"/>
                <w:szCs w:val="20"/>
              </w:rPr>
            </w:pPr>
            <w:r>
              <w:rPr>
                <w:rFonts w:ascii="仿宋_GB2312" w:hAnsi="仿宋_GB2312"/>
                <w:color w:val="000000"/>
                <w:sz w:val="20"/>
                <w:szCs w:val="20"/>
              </w:rPr>
              <w:t>指</w:t>
            </w:r>
          </w:p>
          <w:p>
            <w:pPr>
              <w:widowControl/>
              <w:autoSpaceDE w:val="0"/>
              <w:spacing w:line="260" w:lineRule="exact"/>
              <w:jc w:val="center"/>
              <w:rPr>
                <w:rFonts w:ascii="仿宋_GB2312" w:hAnsi="仿宋_GB2312"/>
                <w:color w:val="000000"/>
                <w:sz w:val="20"/>
                <w:szCs w:val="20"/>
              </w:rPr>
            </w:pPr>
            <w:r>
              <w:rPr>
                <w:rFonts w:ascii="仿宋_GB2312" w:hAnsi="仿宋_GB2312"/>
                <w:color w:val="000000"/>
                <w:sz w:val="20"/>
                <w:szCs w:val="20"/>
              </w:rPr>
              <w:t>标</w:t>
            </w:r>
          </w:p>
        </w:tc>
        <w:tc>
          <w:tcPr>
            <w:tcW w:w="1080" w:type="dxa"/>
            <w:tcBorders>
              <w:top w:val="nil"/>
              <w:left w:val="nil"/>
              <w:bottom w:val="single" w:color="auto" w:sz="4" w:space="0"/>
              <w:right w:val="single" w:color="auto" w:sz="4" w:space="0"/>
            </w:tcBorders>
            <w:vAlign w:val="center"/>
          </w:tcPr>
          <w:p>
            <w:pPr>
              <w:widowControl/>
              <w:autoSpaceDE w:val="0"/>
              <w:spacing w:line="260" w:lineRule="exact"/>
              <w:jc w:val="center"/>
              <w:rPr>
                <w:rFonts w:ascii="仿宋_GB2312" w:hAnsi="仿宋_GB2312"/>
                <w:color w:val="000000"/>
                <w:sz w:val="20"/>
                <w:szCs w:val="20"/>
              </w:rPr>
            </w:pPr>
            <w:r>
              <w:rPr>
                <w:rFonts w:ascii="仿宋_GB2312" w:hAnsi="仿宋_GB2312"/>
                <w:color w:val="000000"/>
                <w:sz w:val="20"/>
                <w:szCs w:val="20"/>
              </w:rPr>
              <w:t>一级指标</w:t>
            </w:r>
          </w:p>
        </w:tc>
        <w:tc>
          <w:tcPr>
            <w:tcW w:w="1080" w:type="dxa"/>
            <w:tcBorders>
              <w:top w:val="nil"/>
              <w:left w:val="nil"/>
              <w:bottom w:val="single" w:color="auto" w:sz="4" w:space="0"/>
              <w:right w:val="single" w:color="auto" w:sz="4" w:space="0"/>
            </w:tcBorders>
            <w:vAlign w:val="center"/>
          </w:tcPr>
          <w:p>
            <w:pPr>
              <w:widowControl/>
              <w:autoSpaceDE w:val="0"/>
              <w:spacing w:line="260" w:lineRule="exact"/>
              <w:jc w:val="center"/>
              <w:rPr>
                <w:rFonts w:ascii="仿宋_GB2312" w:hAnsi="仿宋_GB2312"/>
                <w:color w:val="000000"/>
                <w:sz w:val="20"/>
                <w:szCs w:val="20"/>
              </w:rPr>
            </w:pPr>
            <w:r>
              <w:rPr>
                <w:rFonts w:ascii="仿宋_GB2312" w:hAnsi="仿宋_GB2312"/>
                <w:color w:val="000000"/>
                <w:sz w:val="20"/>
                <w:szCs w:val="20"/>
              </w:rPr>
              <w:t>二级指标</w:t>
            </w:r>
          </w:p>
        </w:tc>
        <w:tc>
          <w:tcPr>
            <w:tcW w:w="1224" w:type="dxa"/>
            <w:tcBorders>
              <w:top w:val="nil"/>
              <w:left w:val="nil"/>
              <w:bottom w:val="single" w:color="auto" w:sz="4" w:space="0"/>
              <w:right w:val="single" w:color="auto" w:sz="4" w:space="0"/>
            </w:tcBorders>
            <w:vAlign w:val="center"/>
          </w:tcPr>
          <w:p>
            <w:pPr>
              <w:widowControl/>
              <w:autoSpaceDE w:val="0"/>
              <w:spacing w:line="260" w:lineRule="exact"/>
              <w:jc w:val="center"/>
              <w:rPr>
                <w:rFonts w:ascii="仿宋_GB2312" w:hAnsi="仿宋_GB2312"/>
                <w:color w:val="000000"/>
                <w:sz w:val="20"/>
                <w:szCs w:val="20"/>
              </w:rPr>
            </w:pPr>
            <w:r>
              <w:rPr>
                <w:rFonts w:ascii="仿宋_GB2312" w:hAnsi="仿宋_GB2312"/>
                <w:color w:val="000000"/>
                <w:sz w:val="20"/>
                <w:szCs w:val="20"/>
              </w:rPr>
              <w:t>三级指标</w:t>
            </w:r>
          </w:p>
        </w:tc>
        <w:tc>
          <w:tcPr>
            <w:tcW w:w="1134" w:type="dxa"/>
            <w:tcBorders>
              <w:top w:val="nil"/>
              <w:left w:val="nil"/>
              <w:bottom w:val="single" w:color="auto" w:sz="4" w:space="0"/>
              <w:right w:val="single" w:color="auto" w:sz="4" w:space="0"/>
            </w:tcBorders>
            <w:vAlign w:val="center"/>
          </w:tcPr>
          <w:p>
            <w:pPr>
              <w:widowControl/>
              <w:autoSpaceDE w:val="0"/>
              <w:spacing w:line="260" w:lineRule="exact"/>
              <w:jc w:val="center"/>
              <w:rPr>
                <w:rFonts w:ascii="仿宋_GB2312" w:hAnsi="仿宋_GB2312"/>
                <w:color w:val="000000"/>
                <w:sz w:val="20"/>
                <w:szCs w:val="20"/>
              </w:rPr>
            </w:pPr>
            <w:r>
              <w:rPr>
                <w:rFonts w:ascii="仿宋_GB2312" w:hAnsi="仿宋_GB2312"/>
                <w:color w:val="000000"/>
                <w:sz w:val="20"/>
                <w:szCs w:val="20"/>
              </w:rPr>
              <w:t>年度</w:t>
            </w:r>
          </w:p>
          <w:p>
            <w:pPr>
              <w:widowControl/>
              <w:autoSpaceDE w:val="0"/>
              <w:spacing w:line="260" w:lineRule="exact"/>
              <w:jc w:val="center"/>
              <w:rPr>
                <w:rFonts w:ascii="仿宋_GB2312" w:hAnsi="仿宋_GB2312"/>
                <w:color w:val="000000"/>
                <w:sz w:val="20"/>
                <w:szCs w:val="20"/>
              </w:rPr>
            </w:pPr>
            <w:r>
              <w:rPr>
                <w:rFonts w:ascii="仿宋_GB2312" w:hAnsi="仿宋_GB2312"/>
                <w:color w:val="000000"/>
                <w:sz w:val="20"/>
                <w:szCs w:val="20"/>
              </w:rPr>
              <w:t>指标值</w:t>
            </w:r>
          </w:p>
        </w:tc>
        <w:tc>
          <w:tcPr>
            <w:tcW w:w="1134" w:type="dxa"/>
            <w:tcBorders>
              <w:top w:val="nil"/>
              <w:left w:val="nil"/>
              <w:bottom w:val="single" w:color="auto" w:sz="4" w:space="0"/>
              <w:right w:val="single" w:color="auto" w:sz="4" w:space="0"/>
            </w:tcBorders>
            <w:vAlign w:val="center"/>
          </w:tcPr>
          <w:p>
            <w:pPr>
              <w:widowControl/>
              <w:autoSpaceDE w:val="0"/>
              <w:spacing w:line="260" w:lineRule="exact"/>
              <w:jc w:val="center"/>
              <w:rPr>
                <w:rFonts w:ascii="仿宋_GB2312" w:hAnsi="仿宋_GB2312"/>
                <w:color w:val="000000"/>
                <w:sz w:val="20"/>
                <w:szCs w:val="20"/>
              </w:rPr>
            </w:pPr>
            <w:r>
              <w:rPr>
                <w:rFonts w:ascii="仿宋_GB2312" w:hAnsi="仿宋_GB2312"/>
                <w:color w:val="000000"/>
                <w:sz w:val="20"/>
                <w:szCs w:val="20"/>
              </w:rPr>
              <w:t>实际</w:t>
            </w:r>
          </w:p>
          <w:p>
            <w:pPr>
              <w:widowControl/>
              <w:autoSpaceDE w:val="0"/>
              <w:spacing w:line="260" w:lineRule="exact"/>
              <w:jc w:val="center"/>
              <w:rPr>
                <w:rFonts w:ascii="仿宋_GB2312" w:hAnsi="仿宋_GB2312"/>
                <w:color w:val="000000"/>
                <w:sz w:val="20"/>
                <w:szCs w:val="20"/>
              </w:rPr>
            </w:pPr>
            <w:r>
              <w:rPr>
                <w:rFonts w:ascii="仿宋_GB2312" w:hAnsi="仿宋_GB2312"/>
                <w:color w:val="000000"/>
                <w:sz w:val="20"/>
                <w:szCs w:val="20"/>
              </w:rPr>
              <w:t>完成值</w:t>
            </w:r>
          </w:p>
        </w:tc>
        <w:tc>
          <w:tcPr>
            <w:tcW w:w="828" w:type="dxa"/>
            <w:tcBorders>
              <w:top w:val="nil"/>
              <w:left w:val="nil"/>
              <w:bottom w:val="single" w:color="auto" w:sz="4" w:space="0"/>
              <w:right w:val="single" w:color="auto" w:sz="4" w:space="0"/>
            </w:tcBorders>
            <w:vAlign w:val="center"/>
          </w:tcPr>
          <w:p>
            <w:pPr>
              <w:widowControl/>
              <w:autoSpaceDE w:val="0"/>
              <w:spacing w:line="260" w:lineRule="exact"/>
              <w:jc w:val="center"/>
              <w:rPr>
                <w:rFonts w:ascii="仿宋_GB2312" w:hAnsi="仿宋_GB2312"/>
                <w:color w:val="000000"/>
                <w:sz w:val="20"/>
                <w:szCs w:val="20"/>
              </w:rPr>
            </w:pPr>
            <w:r>
              <w:rPr>
                <w:rFonts w:ascii="仿宋_GB2312" w:hAnsi="仿宋_GB2312"/>
                <w:color w:val="000000"/>
                <w:sz w:val="20"/>
                <w:szCs w:val="20"/>
              </w:rPr>
              <w:t>分值</w:t>
            </w:r>
          </w:p>
        </w:tc>
        <w:tc>
          <w:tcPr>
            <w:tcW w:w="873" w:type="dxa"/>
            <w:tcBorders>
              <w:top w:val="nil"/>
              <w:left w:val="nil"/>
              <w:bottom w:val="single" w:color="auto" w:sz="4" w:space="0"/>
              <w:right w:val="single" w:color="auto" w:sz="4" w:space="0"/>
            </w:tcBorders>
            <w:vAlign w:val="center"/>
          </w:tcPr>
          <w:p>
            <w:pPr>
              <w:widowControl/>
              <w:autoSpaceDE w:val="0"/>
              <w:spacing w:line="260" w:lineRule="exact"/>
              <w:jc w:val="center"/>
              <w:rPr>
                <w:rFonts w:ascii="仿宋_GB2312" w:hAnsi="仿宋_GB2312"/>
                <w:color w:val="000000"/>
                <w:sz w:val="20"/>
                <w:szCs w:val="20"/>
              </w:rPr>
            </w:pPr>
            <w:r>
              <w:rPr>
                <w:rFonts w:ascii="仿宋_GB2312" w:hAnsi="仿宋_GB2312"/>
                <w:color w:val="000000"/>
                <w:sz w:val="20"/>
                <w:szCs w:val="20"/>
              </w:rPr>
              <w:t>得分</w:t>
            </w:r>
          </w:p>
        </w:tc>
        <w:tc>
          <w:tcPr>
            <w:tcW w:w="1418" w:type="dxa"/>
            <w:tcBorders>
              <w:top w:val="nil"/>
              <w:left w:val="nil"/>
              <w:bottom w:val="single" w:color="auto" w:sz="4" w:space="0"/>
              <w:right w:val="single" w:color="auto" w:sz="4" w:space="0"/>
            </w:tcBorders>
            <w:vAlign w:val="center"/>
          </w:tcPr>
          <w:p>
            <w:pPr>
              <w:widowControl/>
              <w:autoSpaceDE w:val="0"/>
              <w:spacing w:line="260" w:lineRule="exact"/>
              <w:rPr>
                <w:rFonts w:ascii="仿宋_GB2312" w:hAnsi="仿宋_GB2312"/>
                <w:color w:val="000000"/>
                <w:sz w:val="20"/>
                <w:szCs w:val="20"/>
              </w:rPr>
            </w:pPr>
            <w:r>
              <w:rPr>
                <w:rFonts w:ascii="仿宋_GB2312" w:hAnsi="仿宋_GB2312"/>
                <w:color w:val="000000"/>
                <w:sz w:val="20"/>
                <w:szCs w:val="20"/>
              </w:rPr>
              <w:t>偏差原因分析及改进措施</w:t>
            </w:r>
          </w:p>
        </w:tc>
      </w:tr>
      <w:tr>
        <w:tblPrEx>
          <w:tblCellMar>
            <w:top w:w="0" w:type="dxa"/>
            <w:left w:w="108" w:type="dxa"/>
            <w:bottom w:w="0" w:type="dxa"/>
            <w:right w:w="108" w:type="dxa"/>
          </w:tblCellMar>
        </w:tblPrEx>
        <w:trPr>
          <w:trHeight w:val="435" w:hRule="atLeast"/>
          <w:jc w:val="center"/>
        </w:trPr>
        <w:tc>
          <w:tcPr>
            <w:tcW w:w="0" w:type="auto"/>
            <w:vMerge w:val="continue"/>
            <w:tcBorders>
              <w:top w:val="nil"/>
              <w:left w:val="single" w:color="auto" w:sz="4" w:space="0"/>
              <w:bottom w:val="nil"/>
              <w:right w:val="single" w:color="auto" w:sz="4" w:space="0"/>
            </w:tcBorders>
            <w:vAlign w:val="center"/>
          </w:tcPr>
          <w:p>
            <w:pPr>
              <w:widowControl/>
              <w:jc w:val="left"/>
              <w:rPr>
                <w:rFonts w:ascii="仿宋_GB2312" w:hAnsi="仿宋_GB2312"/>
                <w:color w:val="000000"/>
                <w:sz w:val="20"/>
                <w:szCs w:val="20"/>
              </w:rPr>
            </w:pPr>
          </w:p>
        </w:tc>
        <w:tc>
          <w:tcPr>
            <w:tcW w:w="1080" w:type="dxa"/>
            <w:vMerge w:val="restart"/>
            <w:tcBorders>
              <w:top w:val="nil"/>
              <w:left w:val="nil"/>
              <w:bottom w:val="nil"/>
              <w:right w:val="single" w:color="auto" w:sz="4" w:space="0"/>
            </w:tcBorders>
            <w:vAlign w:val="center"/>
          </w:tcPr>
          <w:p>
            <w:pPr>
              <w:widowControl/>
              <w:autoSpaceDE w:val="0"/>
              <w:spacing w:line="260" w:lineRule="exact"/>
              <w:jc w:val="center"/>
              <w:rPr>
                <w:rFonts w:ascii="仿宋_GB2312" w:hAnsi="仿宋_GB2312"/>
                <w:color w:val="000000"/>
                <w:sz w:val="20"/>
                <w:szCs w:val="20"/>
              </w:rPr>
            </w:pPr>
            <w:r>
              <w:rPr>
                <w:rFonts w:ascii="仿宋_GB2312" w:hAnsi="仿宋_GB2312"/>
                <w:color w:val="000000"/>
                <w:sz w:val="20"/>
                <w:szCs w:val="20"/>
              </w:rPr>
              <w:t>产出指标</w:t>
            </w:r>
          </w:p>
          <w:p>
            <w:pPr>
              <w:widowControl/>
              <w:autoSpaceDE w:val="0"/>
              <w:spacing w:line="260" w:lineRule="exact"/>
              <w:jc w:val="center"/>
              <w:rPr>
                <w:rFonts w:ascii="仿宋_GB2312" w:hAnsi="仿宋_GB2312"/>
                <w:color w:val="000000"/>
                <w:sz w:val="20"/>
                <w:szCs w:val="20"/>
              </w:rPr>
            </w:pPr>
          </w:p>
          <w:p>
            <w:pPr>
              <w:widowControl/>
              <w:autoSpaceDE w:val="0"/>
              <w:spacing w:line="260" w:lineRule="exact"/>
              <w:jc w:val="center"/>
              <w:rPr>
                <w:rFonts w:ascii="仿宋_GB2312" w:hAnsi="仿宋_GB2312"/>
                <w:color w:val="000000"/>
                <w:sz w:val="20"/>
                <w:szCs w:val="20"/>
              </w:rPr>
            </w:pPr>
            <w:r>
              <w:rPr>
                <w:rFonts w:ascii="仿宋_GB2312" w:hAnsi="仿宋_GB2312"/>
                <w:color w:val="000000"/>
                <w:sz w:val="20"/>
                <w:szCs w:val="20"/>
              </w:rPr>
              <w:t>(50分)</w:t>
            </w:r>
          </w:p>
        </w:tc>
        <w:tc>
          <w:tcPr>
            <w:tcW w:w="1080" w:type="dxa"/>
            <w:vMerge w:val="restart"/>
            <w:tcBorders>
              <w:top w:val="nil"/>
              <w:left w:val="nil"/>
              <w:bottom w:val="nil"/>
              <w:right w:val="single" w:color="auto" w:sz="4" w:space="0"/>
            </w:tcBorders>
            <w:vAlign w:val="center"/>
          </w:tcPr>
          <w:p>
            <w:pPr>
              <w:widowControl/>
              <w:autoSpaceDE w:val="0"/>
              <w:spacing w:line="260" w:lineRule="exact"/>
              <w:jc w:val="center"/>
              <w:rPr>
                <w:rFonts w:ascii="仿宋_GB2312" w:hAnsi="仿宋_GB2312"/>
                <w:color w:val="000000"/>
                <w:sz w:val="20"/>
                <w:szCs w:val="20"/>
              </w:rPr>
            </w:pPr>
            <w:r>
              <w:rPr>
                <w:rFonts w:ascii="仿宋_GB2312" w:hAnsi="仿宋_GB2312"/>
                <w:color w:val="000000"/>
                <w:sz w:val="20"/>
                <w:szCs w:val="20"/>
              </w:rPr>
              <w:t>数量指标</w:t>
            </w:r>
          </w:p>
        </w:tc>
        <w:tc>
          <w:tcPr>
            <w:tcW w:w="1224"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hint="eastAsia" w:ascii="仿宋_GB2312" w:hAnsi="仿宋_GB2312"/>
                <w:color w:val="000000"/>
                <w:sz w:val="20"/>
                <w:szCs w:val="20"/>
              </w:rPr>
              <w:t>出动大、小打捞船</w:t>
            </w:r>
          </w:p>
        </w:tc>
        <w:tc>
          <w:tcPr>
            <w:tcW w:w="1134"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r>
              <w:rPr>
                <w:rFonts w:ascii="Arial" w:hAnsi="Arial" w:cs="Arial"/>
                <w:color w:val="000000"/>
                <w:sz w:val="20"/>
                <w:szCs w:val="20"/>
              </w:rPr>
              <w:t>≥</w:t>
            </w:r>
            <w:r>
              <w:rPr>
                <w:rFonts w:hint="eastAsia" w:ascii="Arial" w:hAnsi="Arial" w:cs="Arial"/>
                <w:color w:val="000000"/>
                <w:sz w:val="20"/>
                <w:szCs w:val="20"/>
              </w:rPr>
              <w:t>2000次</w:t>
            </w:r>
          </w:p>
        </w:tc>
        <w:tc>
          <w:tcPr>
            <w:tcW w:w="1134"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hint="eastAsia" w:ascii="仿宋_GB2312" w:hAnsi="仿宋_GB2312"/>
                <w:color w:val="000000"/>
                <w:sz w:val="20"/>
                <w:szCs w:val="20"/>
              </w:rPr>
              <w:t>2105次</w:t>
            </w:r>
          </w:p>
        </w:tc>
        <w:tc>
          <w:tcPr>
            <w:tcW w:w="828"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r>
              <w:rPr>
                <w:rFonts w:hint="eastAsia" w:ascii="仿宋_GB2312" w:hAnsi="仿宋_GB2312"/>
                <w:color w:val="000000"/>
                <w:sz w:val="20"/>
                <w:szCs w:val="20"/>
              </w:rPr>
              <w:t>7</w:t>
            </w:r>
          </w:p>
        </w:tc>
        <w:tc>
          <w:tcPr>
            <w:tcW w:w="873"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r>
              <w:rPr>
                <w:rFonts w:hint="eastAsia" w:ascii="仿宋_GB2312" w:hAnsi="仿宋_GB2312"/>
                <w:color w:val="000000"/>
                <w:sz w:val="20"/>
                <w:szCs w:val="20"/>
              </w:rPr>
              <w:t>6.5</w:t>
            </w:r>
          </w:p>
        </w:tc>
        <w:tc>
          <w:tcPr>
            <w:tcW w:w="1418"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nil"/>
              <w:right w:val="single" w:color="auto" w:sz="4" w:space="0"/>
            </w:tcBorders>
            <w:vAlign w:val="center"/>
          </w:tcPr>
          <w:p>
            <w:pPr>
              <w:widowControl/>
              <w:jc w:val="left"/>
              <w:rPr>
                <w:rFonts w:ascii="仿宋_GB2312" w:hAnsi="仿宋_GB2312"/>
                <w:color w:val="000000"/>
                <w:sz w:val="20"/>
                <w:szCs w:val="20"/>
              </w:rPr>
            </w:pPr>
          </w:p>
        </w:tc>
        <w:tc>
          <w:tcPr>
            <w:tcW w:w="0" w:type="auto"/>
            <w:vMerge w:val="continue"/>
            <w:tcBorders>
              <w:top w:val="nil"/>
              <w:left w:val="nil"/>
              <w:bottom w:val="nil"/>
              <w:right w:val="single" w:color="auto" w:sz="4" w:space="0"/>
            </w:tcBorders>
            <w:vAlign w:val="center"/>
          </w:tcPr>
          <w:p>
            <w:pPr>
              <w:widowControl/>
              <w:jc w:val="left"/>
              <w:rPr>
                <w:rFonts w:ascii="仿宋_GB2312" w:hAnsi="仿宋_GB2312"/>
                <w:color w:val="000000"/>
                <w:sz w:val="20"/>
                <w:szCs w:val="20"/>
              </w:rPr>
            </w:pPr>
          </w:p>
        </w:tc>
        <w:tc>
          <w:tcPr>
            <w:tcW w:w="0" w:type="auto"/>
            <w:vMerge w:val="continue"/>
            <w:tcBorders>
              <w:top w:val="nil"/>
              <w:left w:val="nil"/>
              <w:bottom w:val="nil"/>
              <w:right w:val="single" w:color="auto" w:sz="4" w:space="0"/>
            </w:tcBorders>
            <w:vAlign w:val="center"/>
          </w:tcPr>
          <w:p>
            <w:pPr>
              <w:widowControl/>
              <w:jc w:val="left"/>
              <w:rPr>
                <w:rFonts w:ascii="仿宋_GB2312" w:hAnsi="仿宋_GB2312"/>
                <w:color w:val="000000"/>
                <w:sz w:val="20"/>
                <w:szCs w:val="20"/>
              </w:rPr>
            </w:pPr>
          </w:p>
        </w:tc>
        <w:tc>
          <w:tcPr>
            <w:tcW w:w="1224"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hint="eastAsia" w:ascii="仿宋_GB2312" w:hAnsi="仿宋_GB2312"/>
                <w:color w:val="000000"/>
                <w:sz w:val="20"/>
                <w:szCs w:val="20"/>
              </w:rPr>
              <w:t>动用人工</w:t>
            </w:r>
          </w:p>
        </w:tc>
        <w:tc>
          <w:tcPr>
            <w:tcW w:w="1134"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r>
              <w:rPr>
                <w:rFonts w:ascii="Arial" w:hAnsi="Arial" w:cs="Arial"/>
                <w:color w:val="000000"/>
                <w:sz w:val="20"/>
                <w:szCs w:val="20"/>
              </w:rPr>
              <w:t>≥</w:t>
            </w:r>
            <w:r>
              <w:rPr>
                <w:rFonts w:hint="eastAsia" w:ascii="Arial" w:hAnsi="Arial" w:cs="Arial"/>
                <w:color w:val="000000"/>
                <w:sz w:val="20"/>
                <w:szCs w:val="20"/>
              </w:rPr>
              <w:t>3000工日</w:t>
            </w:r>
          </w:p>
        </w:tc>
        <w:tc>
          <w:tcPr>
            <w:tcW w:w="1134"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hint="eastAsia" w:ascii="仿宋_GB2312" w:hAnsi="仿宋_GB2312"/>
                <w:color w:val="000000"/>
                <w:sz w:val="20"/>
                <w:szCs w:val="20"/>
              </w:rPr>
              <w:t>3502工日</w:t>
            </w:r>
          </w:p>
        </w:tc>
        <w:tc>
          <w:tcPr>
            <w:tcW w:w="828"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r>
              <w:rPr>
                <w:rFonts w:hint="eastAsia" w:ascii="仿宋_GB2312" w:hAnsi="仿宋_GB2312"/>
                <w:color w:val="000000"/>
                <w:sz w:val="20"/>
                <w:szCs w:val="20"/>
              </w:rPr>
              <w:t>7</w:t>
            </w:r>
          </w:p>
        </w:tc>
        <w:tc>
          <w:tcPr>
            <w:tcW w:w="873"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r>
              <w:rPr>
                <w:rFonts w:hint="eastAsia" w:ascii="仿宋_GB2312" w:hAnsi="仿宋_GB2312"/>
                <w:color w:val="000000"/>
                <w:sz w:val="20"/>
                <w:szCs w:val="20"/>
              </w:rPr>
              <w:t>6.5</w:t>
            </w:r>
          </w:p>
        </w:tc>
        <w:tc>
          <w:tcPr>
            <w:tcW w:w="1418"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nil"/>
              <w:right w:val="single" w:color="auto" w:sz="4" w:space="0"/>
            </w:tcBorders>
            <w:vAlign w:val="center"/>
          </w:tcPr>
          <w:p>
            <w:pPr>
              <w:widowControl/>
              <w:jc w:val="left"/>
              <w:rPr>
                <w:rFonts w:ascii="仿宋_GB2312" w:hAnsi="仿宋_GB2312"/>
                <w:color w:val="000000"/>
                <w:sz w:val="20"/>
                <w:szCs w:val="20"/>
              </w:rPr>
            </w:pPr>
          </w:p>
        </w:tc>
        <w:tc>
          <w:tcPr>
            <w:tcW w:w="0" w:type="auto"/>
            <w:vMerge w:val="continue"/>
            <w:tcBorders>
              <w:top w:val="nil"/>
              <w:left w:val="nil"/>
              <w:bottom w:val="nil"/>
              <w:right w:val="single" w:color="auto" w:sz="4" w:space="0"/>
            </w:tcBorders>
            <w:vAlign w:val="center"/>
          </w:tcPr>
          <w:p>
            <w:pPr>
              <w:widowControl/>
              <w:jc w:val="left"/>
              <w:rPr>
                <w:rFonts w:ascii="仿宋_GB2312" w:hAnsi="仿宋_GB2312"/>
                <w:color w:val="000000"/>
                <w:sz w:val="20"/>
                <w:szCs w:val="20"/>
              </w:rPr>
            </w:pPr>
          </w:p>
        </w:tc>
        <w:tc>
          <w:tcPr>
            <w:tcW w:w="0" w:type="auto"/>
            <w:vMerge w:val="continue"/>
            <w:tcBorders>
              <w:top w:val="nil"/>
              <w:left w:val="nil"/>
              <w:bottom w:val="nil"/>
              <w:right w:val="single" w:color="auto" w:sz="4" w:space="0"/>
            </w:tcBorders>
            <w:vAlign w:val="center"/>
          </w:tcPr>
          <w:p>
            <w:pPr>
              <w:widowControl/>
              <w:jc w:val="left"/>
              <w:rPr>
                <w:rFonts w:ascii="仿宋_GB2312" w:hAnsi="仿宋_GB2312"/>
                <w:color w:val="000000"/>
                <w:sz w:val="20"/>
                <w:szCs w:val="20"/>
              </w:rPr>
            </w:pPr>
          </w:p>
        </w:tc>
        <w:tc>
          <w:tcPr>
            <w:tcW w:w="1224"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hint="eastAsia" w:ascii="仿宋_GB2312" w:hAnsi="仿宋_GB2312"/>
                <w:color w:val="000000"/>
                <w:sz w:val="20"/>
                <w:szCs w:val="20"/>
              </w:rPr>
              <w:t>打捞垃圾、漂浮物</w:t>
            </w:r>
          </w:p>
        </w:tc>
        <w:tc>
          <w:tcPr>
            <w:tcW w:w="1134"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r>
              <w:rPr>
                <w:rFonts w:ascii="Arial" w:hAnsi="Arial" w:cs="Arial"/>
                <w:color w:val="000000"/>
                <w:sz w:val="20"/>
                <w:szCs w:val="20"/>
              </w:rPr>
              <w:t>≥</w:t>
            </w:r>
            <w:r>
              <w:rPr>
                <w:rFonts w:hint="eastAsia" w:ascii="Arial" w:hAnsi="Arial" w:cs="Arial"/>
                <w:color w:val="000000"/>
                <w:sz w:val="20"/>
                <w:szCs w:val="20"/>
              </w:rPr>
              <w:t>3500</w:t>
            </w:r>
            <w:r>
              <w:rPr>
                <w:rFonts w:hint="eastAsia" w:ascii="仿宋_GB2312" w:hAnsi="仿宋_GB2312"/>
                <w:color w:val="000000"/>
                <w:sz w:val="20"/>
                <w:szCs w:val="20"/>
              </w:rPr>
              <w:t>吨</w:t>
            </w:r>
          </w:p>
        </w:tc>
        <w:tc>
          <w:tcPr>
            <w:tcW w:w="1134"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hint="eastAsia" w:ascii="仿宋_GB2312" w:hAnsi="仿宋_GB2312"/>
                <w:color w:val="000000"/>
                <w:sz w:val="20"/>
                <w:szCs w:val="20"/>
              </w:rPr>
              <w:t>3780吨</w:t>
            </w:r>
          </w:p>
        </w:tc>
        <w:tc>
          <w:tcPr>
            <w:tcW w:w="828"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r>
              <w:rPr>
                <w:rFonts w:hint="eastAsia" w:ascii="仿宋_GB2312" w:hAnsi="仿宋_GB2312"/>
                <w:color w:val="000000"/>
                <w:sz w:val="20"/>
                <w:szCs w:val="20"/>
              </w:rPr>
              <w:t>6</w:t>
            </w:r>
          </w:p>
        </w:tc>
        <w:tc>
          <w:tcPr>
            <w:tcW w:w="873"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r>
              <w:rPr>
                <w:rFonts w:hint="eastAsia" w:ascii="仿宋_GB2312" w:hAnsi="仿宋_GB2312"/>
                <w:color w:val="000000"/>
                <w:sz w:val="20"/>
                <w:szCs w:val="20"/>
              </w:rPr>
              <w:t>6</w:t>
            </w:r>
          </w:p>
        </w:tc>
        <w:tc>
          <w:tcPr>
            <w:tcW w:w="1418"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nil"/>
              <w:right w:val="single" w:color="auto" w:sz="4" w:space="0"/>
            </w:tcBorders>
            <w:vAlign w:val="center"/>
          </w:tcPr>
          <w:p>
            <w:pPr>
              <w:widowControl/>
              <w:jc w:val="left"/>
              <w:rPr>
                <w:rFonts w:ascii="仿宋_GB2312" w:hAnsi="仿宋_GB2312"/>
                <w:color w:val="000000"/>
                <w:sz w:val="20"/>
                <w:szCs w:val="20"/>
              </w:rPr>
            </w:pPr>
          </w:p>
        </w:tc>
        <w:tc>
          <w:tcPr>
            <w:tcW w:w="0" w:type="auto"/>
            <w:vMerge w:val="continue"/>
            <w:tcBorders>
              <w:top w:val="nil"/>
              <w:left w:val="nil"/>
              <w:bottom w:val="nil"/>
              <w:right w:val="single" w:color="auto" w:sz="4" w:space="0"/>
            </w:tcBorders>
            <w:vAlign w:val="center"/>
          </w:tcPr>
          <w:p>
            <w:pPr>
              <w:widowControl/>
              <w:jc w:val="left"/>
              <w:rPr>
                <w:rFonts w:ascii="仿宋_GB2312" w:hAnsi="仿宋_GB2312"/>
                <w:color w:val="000000"/>
                <w:sz w:val="20"/>
                <w:szCs w:val="20"/>
              </w:rPr>
            </w:pPr>
          </w:p>
        </w:tc>
        <w:tc>
          <w:tcPr>
            <w:tcW w:w="1080" w:type="dxa"/>
            <w:tcBorders>
              <w:top w:val="nil"/>
              <w:left w:val="nil"/>
              <w:bottom w:val="nil"/>
              <w:right w:val="single" w:color="auto" w:sz="4" w:space="0"/>
            </w:tcBorders>
            <w:vAlign w:val="center"/>
          </w:tcPr>
          <w:p>
            <w:pPr>
              <w:widowControl/>
              <w:autoSpaceDE w:val="0"/>
              <w:spacing w:line="260" w:lineRule="exact"/>
              <w:jc w:val="center"/>
              <w:rPr>
                <w:rFonts w:ascii="仿宋_GB2312" w:hAnsi="仿宋_GB2312"/>
                <w:color w:val="000000"/>
                <w:sz w:val="20"/>
                <w:szCs w:val="20"/>
              </w:rPr>
            </w:pPr>
            <w:r>
              <w:rPr>
                <w:rFonts w:ascii="仿宋_GB2312" w:hAnsi="仿宋_GB2312"/>
                <w:color w:val="000000"/>
                <w:sz w:val="20"/>
                <w:szCs w:val="20"/>
              </w:rPr>
              <w:t>质量指标</w:t>
            </w:r>
          </w:p>
        </w:tc>
        <w:tc>
          <w:tcPr>
            <w:tcW w:w="1224"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hint="eastAsia" w:ascii="仿宋_GB2312" w:hAnsi="仿宋_GB2312"/>
                <w:color w:val="000000"/>
                <w:sz w:val="20"/>
                <w:szCs w:val="20"/>
              </w:rPr>
              <w:t>水源地保护合格率</w:t>
            </w:r>
          </w:p>
        </w:tc>
        <w:tc>
          <w:tcPr>
            <w:tcW w:w="1134"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r>
              <w:rPr>
                <w:rFonts w:hint="eastAsia" w:ascii="仿宋_GB2312" w:hAnsi="仿宋_GB2312"/>
                <w:color w:val="000000"/>
                <w:sz w:val="20"/>
                <w:szCs w:val="20"/>
              </w:rPr>
              <w:t>100%</w:t>
            </w:r>
          </w:p>
        </w:tc>
        <w:tc>
          <w:tcPr>
            <w:tcW w:w="1134"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r>
              <w:rPr>
                <w:rFonts w:hint="eastAsia" w:ascii="仿宋_GB2312" w:hAnsi="仿宋_GB2312"/>
                <w:color w:val="000000"/>
                <w:sz w:val="20"/>
                <w:szCs w:val="20"/>
              </w:rPr>
              <w:t>100%</w:t>
            </w:r>
          </w:p>
        </w:tc>
        <w:tc>
          <w:tcPr>
            <w:tcW w:w="828"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r>
              <w:rPr>
                <w:rFonts w:hint="eastAsia" w:ascii="仿宋_GB2312" w:hAnsi="仿宋_GB2312"/>
                <w:color w:val="000000"/>
                <w:sz w:val="20"/>
                <w:szCs w:val="20"/>
              </w:rPr>
              <w:t>10</w:t>
            </w:r>
          </w:p>
        </w:tc>
        <w:tc>
          <w:tcPr>
            <w:tcW w:w="873"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r>
              <w:rPr>
                <w:rFonts w:hint="eastAsia" w:ascii="仿宋_GB2312" w:hAnsi="仿宋_GB2312"/>
                <w:color w:val="000000"/>
                <w:sz w:val="20"/>
                <w:szCs w:val="20"/>
              </w:rPr>
              <w:t>10</w:t>
            </w:r>
          </w:p>
        </w:tc>
        <w:tc>
          <w:tcPr>
            <w:tcW w:w="1418"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nil"/>
              <w:right w:val="single" w:color="auto" w:sz="4" w:space="0"/>
            </w:tcBorders>
            <w:vAlign w:val="center"/>
          </w:tcPr>
          <w:p>
            <w:pPr>
              <w:widowControl/>
              <w:jc w:val="left"/>
              <w:rPr>
                <w:rFonts w:ascii="仿宋_GB2312" w:hAnsi="仿宋_GB2312"/>
                <w:color w:val="000000"/>
                <w:sz w:val="20"/>
                <w:szCs w:val="20"/>
              </w:rPr>
            </w:pPr>
          </w:p>
        </w:tc>
        <w:tc>
          <w:tcPr>
            <w:tcW w:w="0" w:type="auto"/>
            <w:vMerge w:val="continue"/>
            <w:tcBorders>
              <w:top w:val="nil"/>
              <w:left w:val="nil"/>
              <w:bottom w:val="nil"/>
              <w:right w:val="single" w:color="auto" w:sz="4" w:space="0"/>
            </w:tcBorders>
            <w:vAlign w:val="center"/>
          </w:tcPr>
          <w:p>
            <w:pPr>
              <w:widowControl/>
              <w:jc w:val="left"/>
              <w:rPr>
                <w:rFonts w:ascii="仿宋_GB2312" w:hAnsi="仿宋_GB2312"/>
                <w:color w:val="000000"/>
                <w:sz w:val="20"/>
                <w:szCs w:val="20"/>
              </w:rPr>
            </w:pPr>
          </w:p>
        </w:tc>
        <w:tc>
          <w:tcPr>
            <w:tcW w:w="1080" w:type="dxa"/>
            <w:tcBorders>
              <w:top w:val="nil"/>
              <w:left w:val="nil"/>
              <w:bottom w:val="nil"/>
              <w:right w:val="single" w:color="auto" w:sz="4" w:space="0"/>
            </w:tcBorders>
            <w:vAlign w:val="center"/>
          </w:tcPr>
          <w:p>
            <w:pPr>
              <w:widowControl/>
              <w:autoSpaceDE w:val="0"/>
              <w:spacing w:line="260" w:lineRule="exact"/>
              <w:jc w:val="center"/>
              <w:rPr>
                <w:rFonts w:ascii="仿宋_GB2312" w:hAnsi="仿宋_GB2312"/>
                <w:color w:val="000000"/>
                <w:sz w:val="20"/>
                <w:szCs w:val="20"/>
              </w:rPr>
            </w:pPr>
            <w:r>
              <w:rPr>
                <w:rFonts w:ascii="仿宋_GB2312" w:hAnsi="仿宋_GB2312"/>
                <w:color w:val="000000"/>
                <w:sz w:val="20"/>
                <w:szCs w:val="20"/>
              </w:rPr>
              <w:t>时效指标</w:t>
            </w:r>
          </w:p>
        </w:tc>
        <w:tc>
          <w:tcPr>
            <w:tcW w:w="1224"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hint="eastAsia" w:ascii="仿宋_GB2312" w:hAnsi="仿宋_GB2312"/>
                <w:color w:val="000000"/>
                <w:sz w:val="20"/>
                <w:szCs w:val="20"/>
              </w:rPr>
              <w:t>指标任务完成率</w:t>
            </w:r>
          </w:p>
        </w:tc>
        <w:tc>
          <w:tcPr>
            <w:tcW w:w="1134"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r>
              <w:rPr>
                <w:rFonts w:hint="eastAsia" w:ascii="仿宋_GB2312" w:hAnsi="仿宋_GB2312"/>
                <w:color w:val="000000"/>
                <w:sz w:val="20"/>
                <w:szCs w:val="20"/>
              </w:rPr>
              <w:t>100%</w:t>
            </w:r>
          </w:p>
        </w:tc>
        <w:tc>
          <w:tcPr>
            <w:tcW w:w="1134"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r>
              <w:rPr>
                <w:rFonts w:hint="eastAsia" w:ascii="仿宋_GB2312" w:hAnsi="仿宋_GB2312"/>
                <w:color w:val="000000"/>
                <w:sz w:val="20"/>
                <w:szCs w:val="20"/>
              </w:rPr>
              <w:t>100%</w:t>
            </w:r>
          </w:p>
        </w:tc>
        <w:tc>
          <w:tcPr>
            <w:tcW w:w="828"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r>
              <w:rPr>
                <w:rFonts w:hint="eastAsia" w:ascii="仿宋_GB2312" w:hAnsi="仿宋_GB2312"/>
                <w:color w:val="000000"/>
                <w:sz w:val="20"/>
                <w:szCs w:val="20"/>
              </w:rPr>
              <w:t>10</w:t>
            </w:r>
          </w:p>
        </w:tc>
        <w:tc>
          <w:tcPr>
            <w:tcW w:w="873"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r>
              <w:rPr>
                <w:rFonts w:hint="eastAsia" w:ascii="仿宋_GB2312" w:hAnsi="仿宋_GB2312"/>
                <w:color w:val="000000"/>
                <w:sz w:val="20"/>
                <w:szCs w:val="20"/>
              </w:rPr>
              <w:t>10</w:t>
            </w:r>
          </w:p>
        </w:tc>
        <w:tc>
          <w:tcPr>
            <w:tcW w:w="1418"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nil"/>
              <w:right w:val="single" w:color="auto" w:sz="4" w:space="0"/>
            </w:tcBorders>
            <w:vAlign w:val="center"/>
          </w:tcPr>
          <w:p>
            <w:pPr>
              <w:widowControl/>
              <w:jc w:val="left"/>
              <w:rPr>
                <w:rFonts w:ascii="仿宋_GB2312" w:hAnsi="仿宋_GB2312"/>
                <w:color w:val="000000"/>
                <w:sz w:val="20"/>
                <w:szCs w:val="20"/>
              </w:rPr>
            </w:pPr>
          </w:p>
        </w:tc>
        <w:tc>
          <w:tcPr>
            <w:tcW w:w="0" w:type="auto"/>
            <w:vMerge w:val="continue"/>
            <w:tcBorders>
              <w:top w:val="nil"/>
              <w:left w:val="nil"/>
              <w:bottom w:val="nil"/>
              <w:right w:val="single" w:color="auto" w:sz="4" w:space="0"/>
            </w:tcBorders>
            <w:vAlign w:val="center"/>
          </w:tcPr>
          <w:p>
            <w:pPr>
              <w:widowControl/>
              <w:jc w:val="left"/>
              <w:rPr>
                <w:rFonts w:ascii="仿宋_GB2312" w:hAnsi="仿宋_GB2312"/>
                <w:color w:val="000000"/>
                <w:sz w:val="20"/>
                <w:szCs w:val="20"/>
              </w:rPr>
            </w:pPr>
          </w:p>
        </w:tc>
        <w:tc>
          <w:tcPr>
            <w:tcW w:w="1080" w:type="dxa"/>
            <w:tcBorders>
              <w:top w:val="nil"/>
              <w:left w:val="nil"/>
              <w:bottom w:val="nil"/>
              <w:right w:val="single" w:color="auto" w:sz="4" w:space="0"/>
            </w:tcBorders>
            <w:vAlign w:val="center"/>
          </w:tcPr>
          <w:p>
            <w:pPr>
              <w:widowControl/>
              <w:autoSpaceDE w:val="0"/>
              <w:spacing w:line="260" w:lineRule="exact"/>
              <w:jc w:val="center"/>
              <w:rPr>
                <w:rFonts w:ascii="仿宋_GB2312" w:hAnsi="仿宋_GB2312"/>
                <w:color w:val="000000"/>
                <w:sz w:val="20"/>
                <w:szCs w:val="20"/>
              </w:rPr>
            </w:pPr>
            <w:r>
              <w:rPr>
                <w:rFonts w:ascii="仿宋_GB2312" w:hAnsi="仿宋_GB2312"/>
                <w:color w:val="000000"/>
                <w:sz w:val="20"/>
                <w:szCs w:val="20"/>
              </w:rPr>
              <w:t>成本指标</w:t>
            </w:r>
          </w:p>
        </w:tc>
        <w:tc>
          <w:tcPr>
            <w:tcW w:w="1224"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hint="eastAsia" w:ascii="仿宋_GB2312" w:hAnsi="仿宋_GB2312"/>
                <w:color w:val="000000"/>
                <w:sz w:val="20"/>
                <w:szCs w:val="20"/>
              </w:rPr>
              <w:t>费用控制在预算内比例</w:t>
            </w:r>
          </w:p>
        </w:tc>
        <w:tc>
          <w:tcPr>
            <w:tcW w:w="1134"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r>
              <w:rPr>
                <w:rFonts w:hint="eastAsia" w:ascii="仿宋_GB2312" w:hAnsi="仿宋_GB2312"/>
                <w:color w:val="000000"/>
                <w:sz w:val="20"/>
                <w:szCs w:val="20"/>
              </w:rPr>
              <w:t>100%</w:t>
            </w:r>
          </w:p>
        </w:tc>
        <w:tc>
          <w:tcPr>
            <w:tcW w:w="1134"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r>
              <w:rPr>
                <w:rFonts w:hint="eastAsia" w:ascii="仿宋_GB2312" w:hAnsi="仿宋_GB2312"/>
                <w:color w:val="000000"/>
                <w:sz w:val="20"/>
                <w:szCs w:val="20"/>
              </w:rPr>
              <w:t>100%</w:t>
            </w:r>
          </w:p>
        </w:tc>
        <w:tc>
          <w:tcPr>
            <w:tcW w:w="828"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r>
              <w:rPr>
                <w:rFonts w:hint="eastAsia" w:ascii="仿宋_GB2312" w:hAnsi="仿宋_GB2312"/>
                <w:color w:val="000000"/>
                <w:sz w:val="20"/>
                <w:szCs w:val="20"/>
              </w:rPr>
              <w:t>10</w:t>
            </w:r>
          </w:p>
        </w:tc>
        <w:tc>
          <w:tcPr>
            <w:tcW w:w="873"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r>
              <w:rPr>
                <w:rFonts w:hint="eastAsia" w:ascii="仿宋_GB2312" w:hAnsi="仿宋_GB2312"/>
                <w:color w:val="000000"/>
                <w:sz w:val="20"/>
                <w:szCs w:val="20"/>
              </w:rPr>
              <w:t>10</w:t>
            </w:r>
          </w:p>
        </w:tc>
        <w:tc>
          <w:tcPr>
            <w:tcW w:w="1418"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nil"/>
              <w:right w:val="single" w:color="auto" w:sz="4" w:space="0"/>
            </w:tcBorders>
            <w:vAlign w:val="center"/>
          </w:tcPr>
          <w:p>
            <w:pPr>
              <w:widowControl/>
              <w:jc w:val="left"/>
              <w:rPr>
                <w:rFonts w:ascii="仿宋_GB2312" w:hAnsi="仿宋_GB2312"/>
                <w:color w:val="000000"/>
                <w:sz w:val="20"/>
                <w:szCs w:val="20"/>
              </w:rPr>
            </w:pPr>
          </w:p>
        </w:tc>
        <w:tc>
          <w:tcPr>
            <w:tcW w:w="1080" w:type="dxa"/>
            <w:vMerge w:val="restart"/>
            <w:tcBorders>
              <w:top w:val="nil"/>
              <w:left w:val="nil"/>
              <w:bottom w:val="nil"/>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效益指标</w:t>
            </w:r>
          </w:p>
          <w:p>
            <w:pPr>
              <w:widowControl/>
              <w:autoSpaceDE w:val="0"/>
              <w:spacing w:line="260" w:lineRule="exact"/>
              <w:jc w:val="left"/>
              <w:rPr>
                <w:rFonts w:ascii="仿宋_GB2312" w:hAnsi="仿宋_GB2312"/>
                <w:color w:val="000000"/>
                <w:sz w:val="20"/>
                <w:szCs w:val="20"/>
              </w:rPr>
            </w:pPr>
          </w:p>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（30分）</w:t>
            </w:r>
          </w:p>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p>
        </w:tc>
        <w:tc>
          <w:tcPr>
            <w:tcW w:w="1080" w:type="dxa"/>
            <w:tcBorders>
              <w:top w:val="nil"/>
              <w:left w:val="nil"/>
              <w:bottom w:val="nil"/>
              <w:right w:val="single" w:color="auto" w:sz="4" w:space="0"/>
            </w:tcBorders>
            <w:vAlign w:val="center"/>
          </w:tcPr>
          <w:p>
            <w:pPr>
              <w:widowControl/>
              <w:autoSpaceDE w:val="0"/>
              <w:spacing w:line="260" w:lineRule="exact"/>
              <w:jc w:val="center"/>
              <w:rPr>
                <w:rFonts w:ascii="仿宋_GB2312" w:hAnsi="仿宋_GB2312"/>
                <w:color w:val="000000"/>
                <w:sz w:val="20"/>
                <w:szCs w:val="20"/>
              </w:rPr>
            </w:pPr>
            <w:r>
              <w:rPr>
                <w:rFonts w:ascii="仿宋_GB2312" w:hAnsi="仿宋_GB2312"/>
                <w:color w:val="000000"/>
                <w:sz w:val="20"/>
                <w:szCs w:val="20"/>
              </w:rPr>
              <w:t>经济效</w:t>
            </w:r>
          </w:p>
          <w:p>
            <w:pPr>
              <w:widowControl/>
              <w:autoSpaceDE w:val="0"/>
              <w:spacing w:line="260" w:lineRule="exact"/>
              <w:jc w:val="center"/>
              <w:rPr>
                <w:rFonts w:ascii="仿宋_GB2312" w:hAnsi="仿宋_GB2312"/>
                <w:color w:val="000000"/>
                <w:sz w:val="20"/>
                <w:szCs w:val="20"/>
              </w:rPr>
            </w:pPr>
            <w:r>
              <w:rPr>
                <w:rFonts w:ascii="仿宋_GB2312" w:hAnsi="仿宋_GB2312"/>
                <w:color w:val="000000"/>
                <w:sz w:val="20"/>
                <w:szCs w:val="20"/>
              </w:rPr>
              <w:t>益指标</w:t>
            </w:r>
          </w:p>
        </w:tc>
        <w:tc>
          <w:tcPr>
            <w:tcW w:w="1224"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hint="eastAsia" w:ascii="仿宋_GB2312" w:hAnsi="仿宋_GB2312"/>
                <w:color w:val="000000"/>
                <w:sz w:val="20"/>
                <w:szCs w:val="20"/>
              </w:rPr>
              <w:t>保护饮用水源提高人民生活质量</w:t>
            </w:r>
          </w:p>
        </w:tc>
        <w:tc>
          <w:tcPr>
            <w:tcW w:w="1134"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r>
              <w:rPr>
                <w:rFonts w:hint="eastAsia" w:ascii="仿宋_GB2312" w:hAnsi="仿宋_GB2312"/>
                <w:color w:val="000000"/>
                <w:sz w:val="20"/>
                <w:szCs w:val="20"/>
              </w:rPr>
              <w:t>优</w:t>
            </w:r>
          </w:p>
        </w:tc>
        <w:tc>
          <w:tcPr>
            <w:tcW w:w="1134"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r>
              <w:rPr>
                <w:rFonts w:hint="eastAsia" w:ascii="仿宋_GB2312" w:hAnsi="仿宋_GB2312"/>
                <w:color w:val="000000"/>
                <w:sz w:val="20"/>
                <w:szCs w:val="20"/>
              </w:rPr>
              <w:t>优</w:t>
            </w:r>
          </w:p>
        </w:tc>
        <w:tc>
          <w:tcPr>
            <w:tcW w:w="828"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r>
              <w:rPr>
                <w:rFonts w:hint="eastAsia" w:ascii="仿宋_GB2312" w:hAnsi="仿宋_GB2312"/>
                <w:color w:val="000000"/>
                <w:sz w:val="20"/>
                <w:szCs w:val="20"/>
              </w:rPr>
              <w:t>7</w:t>
            </w:r>
          </w:p>
        </w:tc>
        <w:tc>
          <w:tcPr>
            <w:tcW w:w="873"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r>
              <w:rPr>
                <w:rFonts w:hint="eastAsia" w:ascii="仿宋_GB2312" w:hAnsi="仿宋_GB2312"/>
                <w:color w:val="000000"/>
                <w:sz w:val="20"/>
                <w:szCs w:val="20"/>
              </w:rPr>
              <w:t>7</w:t>
            </w:r>
          </w:p>
        </w:tc>
        <w:tc>
          <w:tcPr>
            <w:tcW w:w="1418"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nil"/>
              <w:right w:val="single" w:color="auto" w:sz="4" w:space="0"/>
            </w:tcBorders>
            <w:vAlign w:val="center"/>
          </w:tcPr>
          <w:p>
            <w:pPr>
              <w:widowControl/>
              <w:jc w:val="left"/>
              <w:rPr>
                <w:rFonts w:ascii="仿宋_GB2312" w:hAnsi="仿宋_GB2312"/>
                <w:color w:val="000000"/>
                <w:sz w:val="20"/>
                <w:szCs w:val="20"/>
              </w:rPr>
            </w:pPr>
          </w:p>
        </w:tc>
        <w:tc>
          <w:tcPr>
            <w:tcW w:w="0" w:type="auto"/>
            <w:vMerge w:val="continue"/>
            <w:tcBorders>
              <w:top w:val="nil"/>
              <w:left w:val="nil"/>
              <w:bottom w:val="nil"/>
              <w:right w:val="single" w:color="auto" w:sz="4" w:space="0"/>
            </w:tcBorders>
            <w:vAlign w:val="center"/>
          </w:tcPr>
          <w:p>
            <w:pPr>
              <w:widowControl/>
              <w:jc w:val="left"/>
              <w:rPr>
                <w:rFonts w:ascii="仿宋_GB2312" w:hAnsi="仿宋_GB2312"/>
                <w:color w:val="000000"/>
                <w:sz w:val="20"/>
                <w:szCs w:val="20"/>
              </w:rPr>
            </w:pPr>
          </w:p>
        </w:tc>
        <w:tc>
          <w:tcPr>
            <w:tcW w:w="1080" w:type="dxa"/>
            <w:tcBorders>
              <w:top w:val="nil"/>
              <w:left w:val="nil"/>
              <w:bottom w:val="nil"/>
              <w:right w:val="single" w:color="auto" w:sz="4" w:space="0"/>
            </w:tcBorders>
            <w:vAlign w:val="center"/>
          </w:tcPr>
          <w:p>
            <w:pPr>
              <w:widowControl/>
              <w:autoSpaceDE w:val="0"/>
              <w:spacing w:line="260" w:lineRule="exact"/>
              <w:jc w:val="center"/>
              <w:rPr>
                <w:rFonts w:ascii="仿宋_GB2312" w:hAnsi="仿宋_GB2312"/>
                <w:color w:val="000000"/>
                <w:sz w:val="20"/>
                <w:szCs w:val="20"/>
              </w:rPr>
            </w:pPr>
            <w:r>
              <w:rPr>
                <w:rFonts w:ascii="仿宋_GB2312" w:hAnsi="仿宋_GB2312"/>
                <w:color w:val="000000"/>
                <w:sz w:val="20"/>
                <w:szCs w:val="20"/>
              </w:rPr>
              <w:t>社会效</w:t>
            </w:r>
          </w:p>
          <w:p>
            <w:pPr>
              <w:widowControl/>
              <w:autoSpaceDE w:val="0"/>
              <w:spacing w:line="260" w:lineRule="exact"/>
              <w:jc w:val="center"/>
              <w:rPr>
                <w:rFonts w:ascii="仿宋_GB2312" w:hAnsi="仿宋_GB2312"/>
                <w:color w:val="000000"/>
                <w:sz w:val="20"/>
                <w:szCs w:val="20"/>
              </w:rPr>
            </w:pPr>
            <w:r>
              <w:rPr>
                <w:rFonts w:ascii="仿宋_GB2312" w:hAnsi="仿宋_GB2312"/>
                <w:color w:val="000000"/>
                <w:sz w:val="20"/>
                <w:szCs w:val="20"/>
              </w:rPr>
              <w:t>益指标</w:t>
            </w:r>
          </w:p>
        </w:tc>
        <w:tc>
          <w:tcPr>
            <w:tcW w:w="1224"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hint="eastAsia" w:ascii="仿宋_GB2312" w:hAnsi="仿宋_GB2312"/>
                <w:color w:val="000000"/>
                <w:sz w:val="20"/>
                <w:szCs w:val="20"/>
              </w:rPr>
              <w:t>水源保护受益人口数量</w:t>
            </w:r>
          </w:p>
        </w:tc>
        <w:tc>
          <w:tcPr>
            <w:tcW w:w="1134"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r>
              <w:rPr>
                <w:rFonts w:ascii="Arial" w:hAnsi="Arial" w:cs="Arial"/>
                <w:color w:val="000000"/>
                <w:sz w:val="20"/>
                <w:szCs w:val="20"/>
              </w:rPr>
              <w:t>≥</w:t>
            </w:r>
            <w:r>
              <w:rPr>
                <w:rFonts w:hint="eastAsia" w:ascii="仿宋_GB2312" w:hAnsi="仿宋_GB2312"/>
                <w:color w:val="000000"/>
                <w:sz w:val="20"/>
                <w:szCs w:val="20"/>
              </w:rPr>
              <w:t>100万人</w:t>
            </w:r>
          </w:p>
        </w:tc>
        <w:tc>
          <w:tcPr>
            <w:tcW w:w="1134" w:type="dxa"/>
            <w:tcBorders>
              <w:top w:val="nil"/>
              <w:left w:val="nil"/>
              <w:bottom w:val="single" w:color="auto" w:sz="4" w:space="0"/>
              <w:right w:val="single" w:color="auto" w:sz="4" w:space="0"/>
            </w:tcBorders>
            <w:vAlign w:val="center"/>
          </w:tcPr>
          <w:p>
            <w:pPr>
              <w:widowControl/>
              <w:autoSpaceDE w:val="0"/>
              <w:spacing w:line="260" w:lineRule="exact"/>
              <w:jc w:val="center"/>
              <w:rPr>
                <w:rFonts w:ascii="仿宋_GB2312" w:hAnsi="仿宋_GB2312"/>
                <w:color w:val="000000"/>
                <w:sz w:val="20"/>
                <w:szCs w:val="20"/>
              </w:rPr>
            </w:pPr>
            <w:r>
              <w:rPr>
                <w:rFonts w:hint="eastAsia" w:ascii="仿宋_GB2312" w:hAnsi="仿宋_GB2312"/>
                <w:color w:val="000000"/>
                <w:sz w:val="20"/>
                <w:szCs w:val="20"/>
              </w:rPr>
              <w:t>100万人</w:t>
            </w:r>
          </w:p>
        </w:tc>
        <w:tc>
          <w:tcPr>
            <w:tcW w:w="828"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r>
              <w:rPr>
                <w:rFonts w:hint="eastAsia" w:ascii="仿宋_GB2312" w:hAnsi="仿宋_GB2312"/>
                <w:color w:val="000000"/>
                <w:sz w:val="20"/>
                <w:szCs w:val="20"/>
              </w:rPr>
              <w:t>8</w:t>
            </w:r>
          </w:p>
        </w:tc>
        <w:tc>
          <w:tcPr>
            <w:tcW w:w="873"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r>
              <w:rPr>
                <w:rFonts w:hint="eastAsia" w:ascii="仿宋_GB2312" w:hAnsi="仿宋_GB2312"/>
                <w:color w:val="000000"/>
                <w:sz w:val="20"/>
                <w:szCs w:val="20"/>
              </w:rPr>
              <w:t>7.5</w:t>
            </w:r>
          </w:p>
        </w:tc>
        <w:tc>
          <w:tcPr>
            <w:tcW w:w="1418"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nil"/>
              <w:right w:val="single" w:color="auto" w:sz="4" w:space="0"/>
            </w:tcBorders>
            <w:vAlign w:val="center"/>
          </w:tcPr>
          <w:p>
            <w:pPr>
              <w:widowControl/>
              <w:jc w:val="left"/>
              <w:rPr>
                <w:rFonts w:ascii="仿宋_GB2312" w:hAnsi="仿宋_GB2312"/>
                <w:color w:val="000000"/>
                <w:sz w:val="20"/>
                <w:szCs w:val="20"/>
              </w:rPr>
            </w:pPr>
          </w:p>
        </w:tc>
        <w:tc>
          <w:tcPr>
            <w:tcW w:w="0" w:type="auto"/>
            <w:vMerge w:val="continue"/>
            <w:tcBorders>
              <w:top w:val="nil"/>
              <w:left w:val="nil"/>
              <w:bottom w:val="nil"/>
              <w:right w:val="single" w:color="auto" w:sz="4" w:space="0"/>
            </w:tcBorders>
            <w:vAlign w:val="center"/>
          </w:tcPr>
          <w:p>
            <w:pPr>
              <w:widowControl/>
              <w:jc w:val="left"/>
              <w:rPr>
                <w:rFonts w:ascii="仿宋_GB2312" w:hAnsi="仿宋_GB2312"/>
                <w:color w:val="000000"/>
                <w:sz w:val="20"/>
                <w:szCs w:val="20"/>
              </w:rPr>
            </w:pPr>
          </w:p>
        </w:tc>
        <w:tc>
          <w:tcPr>
            <w:tcW w:w="1080" w:type="dxa"/>
            <w:tcBorders>
              <w:top w:val="nil"/>
              <w:left w:val="nil"/>
              <w:bottom w:val="nil"/>
              <w:right w:val="single" w:color="auto" w:sz="4" w:space="0"/>
            </w:tcBorders>
            <w:vAlign w:val="center"/>
          </w:tcPr>
          <w:p>
            <w:pPr>
              <w:widowControl/>
              <w:autoSpaceDE w:val="0"/>
              <w:spacing w:line="260" w:lineRule="exact"/>
              <w:jc w:val="center"/>
              <w:rPr>
                <w:rFonts w:ascii="仿宋_GB2312" w:hAnsi="仿宋_GB2312"/>
                <w:color w:val="000000"/>
                <w:sz w:val="20"/>
                <w:szCs w:val="20"/>
              </w:rPr>
            </w:pPr>
            <w:r>
              <w:rPr>
                <w:rFonts w:ascii="仿宋_GB2312" w:hAnsi="仿宋_GB2312"/>
                <w:color w:val="000000"/>
                <w:sz w:val="20"/>
                <w:szCs w:val="20"/>
              </w:rPr>
              <w:t>生态效</w:t>
            </w:r>
          </w:p>
          <w:p>
            <w:pPr>
              <w:widowControl/>
              <w:autoSpaceDE w:val="0"/>
              <w:spacing w:line="260" w:lineRule="exact"/>
              <w:jc w:val="center"/>
              <w:rPr>
                <w:rFonts w:ascii="仿宋_GB2312" w:hAnsi="仿宋_GB2312"/>
                <w:color w:val="000000"/>
                <w:sz w:val="20"/>
                <w:szCs w:val="20"/>
              </w:rPr>
            </w:pPr>
            <w:r>
              <w:rPr>
                <w:rFonts w:ascii="仿宋_GB2312" w:hAnsi="仿宋_GB2312"/>
                <w:color w:val="000000"/>
                <w:sz w:val="20"/>
                <w:szCs w:val="20"/>
              </w:rPr>
              <w:t>益指标</w:t>
            </w:r>
          </w:p>
        </w:tc>
        <w:tc>
          <w:tcPr>
            <w:tcW w:w="1224"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hint="eastAsia" w:ascii="仿宋_GB2312" w:hAnsi="仿宋_GB2312"/>
                <w:color w:val="000000"/>
                <w:sz w:val="20"/>
                <w:szCs w:val="20"/>
              </w:rPr>
              <w:t>垃圾、漂浮物的清理打捞对水源地生态保护率</w:t>
            </w:r>
          </w:p>
        </w:tc>
        <w:tc>
          <w:tcPr>
            <w:tcW w:w="1134"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r>
              <w:rPr>
                <w:rFonts w:hint="eastAsia" w:ascii="仿宋_GB2312" w:hAnsi="仿宋_GB2312"/>
                <w:color w:val="000000"/>
                <w:sz w:val="20"/>
                <w:szCs w:val="20"/>
              </w:rPr>
              <w:t>100%</w:t>
            </w:r>
          </w:p>
        </w:tc>
        <w:tc>
          <w:tcPr>
            <w:tcW w:w="1134"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r>
              <w:rPr>
                <w:rFonts w:hint="eastAsia" w:ascii="仿宋_GB2312" w:hAnsi="仿宋_GB2312"/>
                <w:color w:val="000000"/>
                <w:sz w:val="20"/>
                <w:szCs w:val="20"/>
              </w:rPr>
              <w:t>100%</w:t>
            </w:r>
          </w:p>
        </w:tc>
        <w:tc>
          <w:tcPr>
            <w:tcW w:w="828"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r>
              <w:rPr>
                <w:rFonts w:hint="eastAsia" w:ascii="仿宋_GB2312" w:hAnsi="仿宋_GB2312"/>
                <w:color w:val="000000"/>
                <w:sz w:val="20"/>
                <w:szCs w:val="20"/>
              </w:rPr>
              <w:t>7</w:t>
            </w:r>
          </w:p>
        </w:tc>
        <w:tc>
          <w:tcPr>
            <w:tcW w:w="873" w:type="dxa"/>
            <w:tcBorders>
              <w:top w:val="nil"/>
              <w:left w:val="nil"/>
              <w:bottom w:val="single" w:color="auto" w:sz="4" w:space="0"/>
              <w:right w:val="single" w:color="auto" w:sz="4" w:space="0"/>
            </w:tcBorders>
            <w:vAlign w:val="center"/>
          </w:tcPr>
          <w:p>
            <w:pPr>
              <w:widowControl/>
              <w:autoSpaceDE w:val="0"/>
              <w:spacing w:line="260" w:lineRule="exact"/>
              <w:jc w:val="center"/>
              <w:rPr>
                <w:rFonts w:ascii="仿宋_GB2312" w:hAnsi="仿宋_GB2312"/>
                <w:color w:val="000000"/>
                <w:sz w:val="20"/>
                <w:szCs w:val="20"/>
              </w:rPr>
            </w:pPr>
            <w:r>
              <w:rPr>
                <w:rFonts w:hint="eastAsia" w:ascii="仿宋_GB2312" w:hAnsi="仿宋_GB2312"/>
                <w:color w:val="000000"/>
                <w:sz w:val="20"/>
                <w:szCs w:val="20"/>
              </w:rPr>
              <w:t>7</w:t>
            </w:r>
          </w:p>
        </w:tc>
        <w:tc>
          <w:tcPr>
            <w:tcW w:w="1418"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nil"/>
              <w:right w:val="single" w:color="auto" w:sz="4" w:space="0"/>
            </w:tcBorders>
            <w:vAlign w:val="center"/>
          </w:tcPr>
          <w:p>
            <w:pPr>
              <w:widowControl/>
              <w:jc w:val="left"/>
              <w:rPr>
                <w:rFonts w:ascii="仿宋_GB2312" w:hAnsi="仿宋_GB2312"/>
                <w:color w:val="000000"/>
                <w:sz w:val="20"/>
                <w:szCs w:val="20"/>
              </w:rPr>
            </w:pPr>
          </w:p>
        </w:tc>
        <w:tc>
          <w:tcPr>
            <w:tcW w:w="0" w:type="auto"/>
            <w:vMerge w:val="continue"/>
            <w:tcBorders>
              <w:top w:val="nil"/>
              <w:left w:val="nil"/>
              <w:bottom w:val="nil"/>
              <w:right w:val="single" w:color="auto" w:sz="4" w:space="0"/>
            </w:tcBorders>
            <w:vAlign w:val="center"/>
          </w:tcPr>
          <w:p>
            <w:pPr>
              <w:widowControl/>
              <w:jc w:val="left"/>
              <w:rPr>
                <w:rFonts w:ascii="仿宋_GB2312" w:hAnsi="仿宋_GB2312"/>
                <w:color w:val="000000"/>
                <w:sz w:val="20"/>
                <w:szCs w:val="20"/>
              </w:rPr>
            </w:pPr>
          </w:p>
        </w:tc>
        <w:tc>
          <w:tcPr>
            <w:tcW w:w="1080" w:type="dxa"/>
            <w:tcBorders>
              <w:top w:val="nil"/>
              <w:left w:val="nil"/>
              <w:bottom w:val="nil"/>
              <w:right w:val="single" w:color="auto" w:sz="4" w:space="0"/>
            </w:tcBorders>
            <w:vAlign w:val="center"/>
          </w:tcPr>
          <w:p>
            <w:pPr>
              <w:widowControl/>
              <w:autoSpaceDE w:val="0"/>
              <w:spacing w:line="260" w:lineRule="exact"/>
              <w:jc w:val="center"/>
              <w:rPr>
                <w:rFonts w:ascii="仿宋_GB2312" w:hAnsi="仿宋_GB2312"/>
                <w:color w:val="000000"/>
                <w:sz w:val="20"/>
                <w:szCs w:val="20"/>
              </w:rPr>
            </w:pPr>
            <w:r>
              <w:rPr>
                <w:rFonts w:ascii="仿宋_GB2312" w:hAnsi="仿宋_GB2312"/>
                <w:color w:val="000000"/>
                <w:sz w:val="20"/>
                <w:szCs w:val="20"/>
              </w:rPr>
              <w:t>可持续影响指标</w:t>
            </w:r>
          </w:p>
        </w:tc>
        <w:tc>
          <w:tcPr>
            <w:tcW w:w="1224" w:type="dxa"/>
            <w:tcBorders>
              <w:top w:val="single" w:color="auto" w:sz="4" w:space="0"/>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hint="eastAsia" w:ascii="仿宋_GB2312" w:hAnsi="仿宋_GB2312"/>
                <w:color w:val="000000"/>
                <w:sz w:val="20"/>
                <w:szCs w:val="20"/>
              </w:rPr>
              <w:t>常年开展垃圾打捞工作对饮用水源地保护率</w:t>
            </w:r>
          </w:p>
        </w:tc>
        <w:tc>
          <w:tcPr>
            <w:tcW w:w="1134" w:type="dxa"/>
            <w:tcBorders>
              <w:top w:val="single" w:color="auto" w:sz="4" w:space="0"/>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r>
              <w:rPr>
                <w:rFonts w:hint="eastAsia" w:ascii="仿宋_GB2312" w:hAnsi="仿宋_GB2312"/>
                <w:color w:val="000000"/>
                <w:sz w:val="20"/>
                <w:szCs w:val="20"/>
              </w:rPr>
              <w:t>100%</w:t>
            </w:r>
          </w:p>
        </w:tc>
        <w:tc>
          <w:tcPr>
            <w:tcW w:w="1134" w:type="dxa"/>
            <w:tcBorders>
              <w:top w:val="single" w:color="auto" w:sz="4" w:space="0"/>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r>
              <w:rPr>
                <w:rFonts w:hint="eastAsia" w:ascii="仿宋_GB2312" w:hAnsi="仿宋_GB2312"/>
                <w:color w:val="000000"/>
                <w:sz w:val="20"/>
                <w:szCs w:val="20"/>
              </w:rPr>
              <w:t>100%</w:t>
            </w:r>
          </w:p>
        </w:tc>
        <w:tc>
          <w:tcPr>
            <w:tcW w:w="828" w:type="dxa"/>
            <w:tcBorders>
              <w:top w:val="single" w:color="auto" w:sz="4" w:space="0"/>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r>
              <w:rPr>
                <w:rFonts w:hint="eastAsia" w:ascii="仿宋_GB2312" w:hAnsi="仿宋_GB2312"/>
                <w:color w:val="000000"/>
                <w:sz w:val="20"/>
                <w:szCs w:val="20"/>
              </w:rPr>
              <w:t>8</w:t>
            </w:r>
          </w:p>
        </w:tc>
        <w:tc>
          <w:tcPr>
            <w:tcW w:w="873" w:type="dxa"/>
            <w:tcBorders>
              <w:top w:val="single" w:color="auto" w:sz="4" w:space="0"/>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r>
              <w:rPr>
                <w:rFonts w:hint="eastAsia" w:ascii="仿宋_GB2312" w:hAnsi="仿宋_GB2312"/>
                <w:color w:val="000000"/>
                <w:sz w:val="20"/>
                <w:szCs w:val="20"/>
              </w:rPr>
              <w:t>7.5</w:t>
            </w:r>
          </w:p>
        </w:tc>
        <w:tc>
          <w:tcPr>
            <w:tcW w:w="1418" w:type="dxa"/>
            <w:tcBorders>
              <w:top w:val="single" w:color="auto" w:sz="4" w:space="0"/>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nil"/>
              <w:right w:val="single" w:color="auto" w:sz="4" w:space="0"/>
            </w:tcBorders>
            <w:vAlign w:val="center"/>
          </w:tcPr>
          <w:p>
            <w:pPr>
              <w:widowControl/>
              <w:jc w:val="left"/>
              <w:rPr>
                <w:rFonts w:ascii="仿宋_GB2312" w:hAnsi="仿宋_GB2312"/>
                <w:color w:val="000000"/>
                <w:sz w:val="20"/>
                <w:szCs w:val="20"/>
              </w:rPr>
            </w:pPr>
          </w:p>
        </w:tc>
        <w:tc>
          <w:tcPr>
            <w:tcW w:w="1080" w:type="dxa"/>
            <w:tcBorders>
              <w:top w:val="nil"/>
              <w:left w:val="nil"/>
              <w:bottom w:val="nil"/>
              <w:right w:val="single" w:color="auto" w:sz="4" w:space="0"/>
            </w:tcBorders>
            <w:vAlign w:val="center"/>
          </w:tcPr>
          <w:p>
            <w:pPr>
              <w:widowControl/>
              <w:autoSpaceDE w:val="0"/>
              <w:spacing w:line="260" w:lineRule="exact"/>
              <w:jc w:val="center"/>
              <w:rPr>
                <w:rFonts w:ascii="仿宋_GB2312" w:hAnsi="仿宋_GB2312"/>
                <w:color w:val="000000"/>
                <w:sz w:val="20"/>
                <w:szCs w:val="20"/>
              </w:rPr>
            </w:pPr>
            <w:r>
              <w:rPr>
                <w:rFonts w:ascii="仿宋_GB2312" w:hAnsi="仿宋_GB2312"/>
                <w:color w:val="000000"/>
                <w:sz w:val="20"/>
                <w:szCs w:val="20"/>
              </w:rPr>
              <w:t>满意度</w:t>
            </w:r>
          </w:p>
          <w:p>
            <w:pPr>
              <w:widowControl/>
              <w:autoSpaceDE w:val="0"/>
              <w:spacing w:line="260" w:lineRule="exact"/>
              <w:jc w:val="center"/>
              <w:rPr>
                <w:rFonts w:ascii="仿宋_GB2312" w:hAnsi="仿宋_GB2312"/>
                <w:color w:val="000000"/>
                <w:sz w:val="20"/>
                <w:szCs w:val="20"/>
              </w:rPr>
            </w:pPr>
            <w:r>
              <w:rPr>
                <w:rFonts w:ascii="仿宋_GB2312" w:hAnsi="仿宋_GB2312"/>
                <w:color w:val="000000"/>
                <w:sz w:val="20"/>
                <w:szCs w:val="20"/>
              </w:rPr>
              <w:t>指标</w:t>
            </w:r>
          </w:p>
          <w:p>
            <w:pPr>
              <w:widowControl/>
              <w:autoSpaceDE w:val="0"/>
              <w:spacing w:line="260" w:lineRule="exact"/>
              <w:jc w:val="center"/>
              <w:rPr>
                <w:rFonts w:ascii="仿宋_GB2312" w:hAnsi="仿宋_GB2312"/>
                <w:color w:val="000000"/>
                <w:sz w:val="20"/>
                <w:szCs w:val="20"/>
              </w:rPr>
            </w:pPr>
            <w:r>
              <w:rPr>
                <w:rFonts w:ascii="仿宋_GB2312" w:hAnsi="仿宋_GB2312"/>
                <w:color w:val="000000"/>
                <w:sz w:val="20"/>
                <w:szCs w:val="20"/>
              </w:rPr>
              <w:t>（10分）</w:t>
            </w:r>
          </w:p>
        </w:tc>
        <w:tc>
          <w:tcPr>
            <w:tcW w:w="1080" w:type="dxa"/>
            <w:tcBorders>
              <w:top w:val="nil"/>
              <w:left w:val="nil"/>
              <w:bottom w:val="nil"/>
              <w:right w:val="single" w:color="auto" w:sz="4" w:space="0"/>
            </w:tcBorders>
            <w:vAlign w:val="center"/>
          </w:tcPr>
          <w:p>
            <w:pPr>
              <w:widowControl/>
              <w:autoSpaceDE w:val="0"/>
              <w:spacing w:line="260" w:lineRule="exact"/>
              <w:jc w:val="center"/>
              <w:rPr>
                <w:rFonts w:ascii="仿宋_GB2312" w:hAnsi="仿宋_GB2312"/>
                <w:color w:val="000000"/>
                <w:sz w:val="20"/>
                <w:szCs w:val="20"/>
              </w:rPr>
            </w:pPr>
            <w:r>
              <w:rPr>
                <w:rFonts w:ascii="仿宋_GB2312" w:hAnsi="仿宋_GB2312"/>
                <w:color w:val="000000"/>
                <w:sz w:val="20"/>
                <w:szCs w:val="20"/>
              </w:rPr>
              <w:t>服务对象满意度指标</w:t>
            </w:r>
          </w:p>
        </w:tc>
        <w:tc>
          <w:tcPr>
            <w:tcW w:w="1224"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hint="eastAsia" w:ascii="仿宋_GB2312" w:hAnsi="仿宋_GB2312"/>
                <w:color w:val="000000"/>
                <w:sz w:val="20"/>
                <w:szCs w:val="20"/>
              </w:rPr>
              <w:t>受益群众满意度</w:t>
            </w:r>
          </w:p>
        </w:tc>
        <w:tc>
          <w:tcPr>
            <w:tcW w:w="1134"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r>
              <w:rPr>
                <w:rFonts w:hint="eastAsia" w:ascii="仿宋_GB2312" w:hAnsi="仿宋_GB2312"/>
                <w:color w:val="000000"/>
                <w:sz w:val="20"/>
                <w:szCs w:val="20"/>
              </w:rPr>
              <w:t>100%</w:t>
            </w:r>
          </w:p>
        </w:tc>
        <w:tc>
          <w:tcPr>
            <w:tcW w:w="1134"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r>
              <w:rPr>
                <w:rFonts w:hint="eastAsia" w:ascii="仿宋_GB2312" w:hAnsi="仿宋_GB2312"/>
                <w:color w:val="000000"/>
                <w:sz w:val="20"/>
                <w:szCs w:val="20"/>
              </w:rPr>
              <w:t>100%</w:t>
            </w:r>
          </w:p>
        </w:tc>
        <w:tc>
          <w:tcPr>
            <w:tcW w:w="828"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r>
              <w:rPr>
                <w:rFonts w:hint="eastAsia" w:ascii="仿宋_GB2312" w:hAnsi="仿宋_GB2312"/>
                <w:color w:val="000000"/>
                <w:sz w:val="20"/>
                <w:szCs w:val="20"/>
              </w:rPr>
              <w:t>10</w:t>
            </w:r>
          </w:p>
        </w:tc>
        <w:tc>
          <w:tcPr>
            <w:tcW w:w="873"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r>
              <w:rPr>
                <w:rFonts w:hint="eastAsia" w:ascii="仿宋_GB2312" w:hAnsi="仿宋_GB2312"/>
                <w:color w:val="000000"/>
                <w:sz w:val="20"/>
                <w:szCs w:val="20"/>
              </w:rPr>
              <w:t>10</w:t>
            </w:r>
          </w:p>
        </w:tc>
        <w:tc>
          <w:tcPr>
            <w:tcW w:w="1418"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p>
        </w:tc>
      </w:tr>
      <w:tr>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vAlign w:val="center"/>
          </w:tcPr>
          <w:p>
            <w:pPr>
              <w:widowControl/>
              <w:autoSpaceDE w:val="0"/>
              <w:spacing w:line="260" w:lineRule="exact"/>
              <w:jc w:val="center"/>
              <w:rPr>
                <w:rFonts w:ascii="仿宋_GB2312" w:hAnsi="仿宋_GB2312"/>
                <w:color w:val="000000"/>
                <w:sz w:val="20"/>
                <w:szCs w:val="20"/>
              </w:rPr>
            </w:pPr>
            <w:r>
              <w:rPr>
                <w:rFonts w:ascii="仿宋_GB2312" w:hAnsi="仿宋_GB2312"/>
                <w:color w:val="000000"/>
                <w:sz w:val="20"/>
                <w:szCs w:val="20"/>
              </w:rPr>
              <w:t>总分</w:t>
            </w:r>
          </w:p>
        </w:tc>
        <w:tc>
          <w:tcPr>
            <w:tcW w:w="828" w:type="dxa"/>
            <w:tcBorders>
              <w:top w:val="nil"/>
              <w:left w:val="nil"/>
              <w:bottom w:val="single" w:color="auto" w:sz="4" w:space="0"/>
              <w:right w:val="single" w:color="auto" w:sz="4" w:space="0"/>
            </w:tcBorders>
            <w:vAlign w:val="center"/>
          </w:tcPr>
          <w:p>
            <w:pPr>
              <w:widowControl/>
              <w:autoSpaceDE w:val="0"/>
              <w:spacing w:line="260" w:lineRule="exact"/>
              <w:jc w:val="center"/>
              <w:rPr>
                <w:rFonts w:ascii="仿宋_GB2312" w:hAnsi="仿宋_GB2312"/>
                <w:color w:val="000000"/>
                <w:sz w:val="20"/>
                <w:szCs w:val="20"/>
              </w:rPr>
            </w:pPr>
            <w:r>
              <w:rPr>
                <w:rFonts w:ascii="仿宋_GB2312" w:hAnsi="仿宋_GB2312"/>
                <w:color w:val="000000"/>
                <w:sz w:val="20"/>
                <w:szCs w:val="20"/>
              </w:rPr>
              <w:t>100</w:t>
            </w:r>
          </w:p>
        </w:tc>
        <w:tc>
          <w:tcPr>
            <w:tcW w:w="873"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r>
              <w:rPr>
                <w:rFonts w:hint="eastAsia" w:ascii="仿宋_GB2312" w:hAnsi="仿宋_GB2312"/>
                <w:color w:val="000000"/>
                <w:sz w:val="20"/>
                <w:szCs w:val="20"/>
              </w:rPr>
              <w:t>98</w:t>
            </w:r>
          </w:p>
        </w:tc>
        <w:tc>
          <w:tcPr>
            <w:tcW w:w="1418"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p>
        </w:tc>
      </w:tr>
    </w:tbl>
    <w:p>
      <w:pPr>
        <w:rPr>
          <w:rFonts w:ascii="Times New Roman" w:hAnsi="Times New Roman" w:eastAsia="仿宋_GB2312"/>
        </w:rPr>
      </w:pPr>
      <w:r>
        <w:rPr>
          <w:rFonts w:ascii="Times New Roman" w:hAnsi="Times New Roman" w:eastAsia="仿宋_GB2312"/>
          <w:sz w:val="18"/>
          <w:szCs w:val="18"/>
        </w:rPr>
        <w:t xml:space="preserve"> </w:t>
      </w:r>
    </w:p>
    <w:p>
      <w:pPr>
        <w:pStyle w:val="2"/>
        <w:ind w:left="0" w:leftChars="0" w:firstLine="0" w:firstLineChars="0"/>
      </w:pPr>
      <w:r>
        <w:rPr>
          <w:rFonts w:hint="eastAsia" w:ascii="宋体" w:hAnsi="宋体" w:cs="宋体"/>
          <w:sz w:val="22"/>
          <w:szCs w:val="22"/>
        </w:rPr>
        <w:t>填表人：</w:t>
      </w:r>
      <w:r>
        <w:rPr>
          <w:rFonts w:eastAsia="仿宋_GB2312"/>
          <w:sz w:val="22"/>
          <w:szCs w:val="22"/>
        </w:rPr>
        <w:t xml:space="preserve">       </w:t>
      </w:r>
      <w:r>
        <w:rPr>
          <w:sz w:val="22"/>
          <w:szCs w:val="22"/>
        </w:rPr>
        <w:t xml:space="preserve"> </w:t>
      </w:r>
      <w:r>
        <w:rPr>
          <w:rFonts w:hint="eastAsia" w:ascii="宋体" w:hAnsi="宋体" w:cs="宋体"/>
          <w:sz w:val="22"/>
          <w:szCs w:val="22"/>
        </w:rPr>
        <w:t>填报日期：</w:t>
      </w:r>
      <w:r>
        <w:rPr>
          <w:rFonts w:eastAsia="仿宋_GB2312"/>
          <w:sz w:val="22"/>
          <w:szCs w:val="22"/>
        </w:rPr>
        <w:t xml:space="preserve">     </w:t>
      </w:r>
      <w:r>
        <w:rPr>
          <w:sz w:val="22"/>
          <w:szCs w:val="22"/>
        </w:rPr>
        <w:t xml:space="preserve">      </w:t>
      </w:r>
      <w:r>
        <w:rPr>
          <w:rFonts w:hint="eastAsia" w:ascii="宋体" w:hAnsi="宋体" w:cs="宋体"/>
          <w:sz w:val="22"/>
          <w:szCs w:val="22"/>
        </w:rPr>
        <w:t>联系电话：</w:t>
      </w:r>
      <w:r>
        <w:rPr>
          <w:rFonts w:eastAsia="仿宋_GB2312"/>
          <w:sz w:val="22"/>
          <w:szCs w:val="22"/>
        </w:rPr>
        <w:t xml:space="preserve">   </w:t>
      </w:r>
      <w:r>
        <w:rPr>
          <w:sz w:val="22"/>
          <w:szCs w:val="22"/>
        </w:rPr>
        <w:t xml:space="preserve">         </w:t>
      </w:r>
      <w:r>
        <w:rPr>
          <w:rFonts w:eastAsia="仿宋_GB2312"/>
          <w:sz w:val="22"/>
          <w:szCs w:val="22"/>
        </w:rPr>
        <w:t xml:space="preserve"> </w:t>
      </w:r>
      <w:r>
        <w:rPr>
          <w:rFonts w:hint="eastAsia" w:ascii="宋体" w:hAnsi="宋体" w:cs="宋体"/>
          <w:sz w:val="22"/>
          <w:szCs w:val="22"/>
        </w:rPr>
        <w:t>单位负责人签字：</w:t>
      </w:r>
    </w:p>
    <w:p>
      <w:pPr>
        <w:widowControl/>
        <w:spacing w:line="600" w:lineRule="exact"/>
        <w:jc w:val="left"/>
        <w:rPr>
          <w:rFonts w:ascii="Times New Roman" w:hAnsi="Times New Roman" w:eastAsia="黑体"/>
          <w:sz w:val="32"/>
          <w:szCs w:val="32"/>
        </w:rPr>
      </w:pPr>
      <w:r>
        <w:rPr>
          <w:rFonts w:hint="eastAsia" w:ascii="黑体" w:hAnsi="黑体" w:eastAsia="黑体"/>
          <w:sz w:val="32"/>
          <w:szCs w:val="32"/>
        </w:rPr>
        <w:t>附件9</w:t>
      </w:r>
    </w:p>
    <w:p>
      <w:pPr>
        <w:widowControl/>
        <w:spacing w:line="600" w:lineRule="exact"/>
        <w:jc w:val="center"/>
        <w:rPr>
          <w:rFonts w:ascii="方正小标宋简体" w:hAnsi="方正小标宋简体"/>
          <w:color w:val="000000"/>
          <w:sz w:val="36"/>
          <w:szCs w:val="36"/>
        </w:rPr>
      </w:pPr>
      <w:r>
        <w:rPr>
          <w:rFonts w:ascii="方正小标宋简体" w:hAnsi="方正小标宋简体"/>
          <w:color w:val="000000"/>
          <w:sz w:val="36"/>
          <w:szCs w:val="36"/>
        </w:rPr>
        <w:t>2022年度项目支出绩效自评表</w:t>
      </w:r>
    </w:p>
    <w:tbl>
      <w:tblPr>
        <w:tblStyle w:val="4"/>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vAlign w:val="center"/>
          </w:tcPr>
          <w:p>
            <w:pPr>
              <w:widowControl/>
              <w:autoSpaceDE w:val="0"/>
              <w:spacing w:line="260" w:lineRule="exact"/>
              <w:jc w:val="center"/>
              <w:rPr>
                <w:rFonts w:ascii="仿宋_GB2312" w:hAnsi="仿宋_GB2312"/>
                <w:color w:val="000000"/>
                <w:sz w:val="20"/>
                <w:szCs w:val="20"/>
              </w:rPr>
            </w:pPr>
            <w:r>
              <w:rPr>
                <w:rFonts w:ascii="仿宋_GB2312" w:hAnsi="仿宋_GB2312"/>
                <w:color w:val="000000"/>
                <w:sz w:val="20"/>
                <w:szCs w:val="20"/>
              </w:rPr>
              <w:t>项目支</w:t>
            </w:r>
          </w:p>
          <w:p>
            <w:pPr>
              <w:widowControl/>
              <w:autoSpaceDE w:val="0"/>
              <w:spacing w:line="260" w:lineRule="exact"/>
              <w:jc w:val="center"/>
              <w:rPr>
                <w:rFonts w:ascii="仿宋_GB2312" w:hAnsi="仿宋_GB2312"/>
                <w:color w:val="000000"/>
                <w:sz w:val="20"/>
                <w:szCs w:val="20"/>
              </w:rPr>
            </w:pPr>
            <w:r>
              <w:rPr>
                <w:rFonts w:ascii="仿宋_GB2312" w:hAnsi="仿宋_GB2312"/>
                <w:color w:val="000000"/>
                <w:sz w:val="20"/>
                <w:szCs w:val="20"/>
              </w:rPr>
              <w:t>出名称</w:t>
            </w:r>
          </w:p>
        </w:tc>
        <w:tc>
          <w:tcPr>
            <w:tcW w:w="8771" w:type="dxa"/>
            <w:gridSpan w:val="8"/>
            <w:tcBorders>
              <w:top w:val="single" w:color="auto" w:sz="4" w:space="0"/>
              <w:left w:val="nil"/>
              <w:bottom w:val="single" w:color="auto" w:sz="4" w:space="0"/>
              <w:right w:val="single" w:color="auto" w:sz="4" w:space="0"/>
            </w:tcBorders>
            <w:vAlign w:val="center"/>
          </w:tcPr>
          <w:p>
            <w:pPr>
              <w:widowControl/>
              <w:autoSpaceDE w:val="0"/>
              <w:spacing w:line="260" w:lineRule="exact"/>
              <w:jc w:val="center"/>
              <w:rPr>
                <w:rFonts w:ascii="仿宋_GB2312" w:hAnsi="仿宋_GB2312"/>
                <w:color w:val="000000"/>
                <w:sz w:val="20"/>
                <w:szCs w:val="20"/>
              </w:rPr>
            </w:pPr>
            <w:r>
              <w:rPr>
                <w:rFonts w:ascii="仿宋_GB2312" w:hAnsi="仿宋_GB2312"/>
                <w:color w:val="000000"/>
                <w:sz w:val="20"/>
                <w:szCs w:val="20"/>
              </w:rPr>
              <w:t>铁山水库执法巡逻船只运行费用（履行铁山水库禁采、禁游、禁钓、禁违四禁工作）　</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主管部门</w:t>
            </w:r>
          </w:p>
        </w:tc>
        <w:tc>
          <w:tcPr>
            <w:tcW w:w="4518" w:type="dxa"/>
            <w:gridSpan w:val="4"/>
            <w:tcBorders>
              <w:top w:val="single" w:color="auto" w:sz="4" w:space="0"/>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岳阳市铁山供水工程事务中心</w:t>
            </w:r>
          </w:p>
        </w:tc>
        <w:tc>
          <w:tcPr>
            <w:tcW w:w="1134" w:type="dxa"/>
            <w:tcBorders>
              <w:top w:val="single" w:color="auto" w:sz="4" w:space="0"/>
              <w:left w:val="nil"/>
              <w:bottom w:val="single" w:color="auto" w:sz="4" w:space="0"/>
              <w:right w:val="single" w:color="000000" w:sz="4" w:space="0"/>
            </w:tcBorders>
            <w:vAlign w:val="center"/>
          </w:tcPr>
          <w:p>
            <w:pPr>
              <w:widowControl/>
              <w:autoSpaceDE w:val="0"/>
              <w:spacing w:line="260" w:lineRule="exact"/>
              <w:jc w:val="center"/>
              <w:rPr>
                <w:rFonts w:ascii="仿宋_GB2312" w:hAnsi="仿宋_GB2312"/>
                <w:color w:val="000000"/>
                <w:sz w:val="20"/>
                <w:szCs w:val="20"/>
              </w:rPr>
            </w:pPr>
            <w:r>
              <w:rPr>
                <w:rFonts w:ascii="仿宋_GB2312" w:hAnsi="仿宋_GB2312"/>
                <w:color w:val="000000"/>
                <w:sz w:val="20"/>
                <w:szCs w:val="20"/>
              </w:rPr>
              <w:t>实施单位</w:t>
            </w:r>
          </w:p>
        </w:tc>
        <w:tc>
          <w:tcPr>
            <w:tcW w:w="3119" w:type="dxa"/>
            <w:gridSpan w:val="3"/>
            <w:tcBorders>
              <w:top w:val="single" w:color="auto" w:sz="4" w:space="0"/>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铁山水库管理所</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vAlign w:val="center"/>
          </w:tcPr>
          <w:p>
            <w:pPr>
              <w:widowControl/>
              <w:autoSpaceDE w:val="0"/>
              <w:spacing w:line="260" w:lineRule="exact"/>
              <w:jc w:val="center"/>
              <w:rPr>
                <w:rFonts w:ascii="仿宋_GB2312" w:hAnsi="仿宋_GB2312"/>
                <w:color w:val="000000"/>
                <w:sz w:val="20"/>
                <w:szCs w:val="20"/>
              </w:rPr>
            </w:pPr>
            <w:r>
              <w:rPr>
                <w:rFonts w:ascii="仿宋_GB2312" w:hAnsi="仿宋_GB2312"/>
                <w:color w:val="000000"/>
                <w:sz w:val="20"/>
                <w:szCs w:val="20"/>
              </w:rPr>
              <w:t>项目资金</w:t>
            </w:r>
            <w:r>
              <w:rPr>
                <w:rFonts w:ascii="仿宋_GB2312" w:hAnsi="仿宋_GB2312"/>
                <w:color w:val="000000"/>
                <w:sz w:val="20"/>
                <w:szCs w:val="20"/>
              </w:rPr>
              <w:br w:type="textWrapping"/>
            </w:r>
            <w:r>
              <w:rPr>
                <w:rFonts w:ascii="仿宋_GB2312" w:hAnsi="仿宋_GB2312"/>
                <w:color w:val="000000"/>
                <w:sz w:val="20"/>
                <w:szCs w:val="20"/>
              </w:rPr>
              <w:t>（万元）</w:t>
            </w:r>
          </w:p>
        </w:tc>
        <w:tc>
          <w:tcPr>
            <w:tcW w:w="2160" w:type="dxa"/>
            <w:gridSpan w:val="2"/>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p>
        </w:tc>
        <w:tc>
          <w:tcPr>
            <w:tcW w:w="1224" w:type="dxa"/>
            <w:tcBorders>
              <w:top w:val="nil"/>
              <w:left w:val="nil"/>
              <w:bottom w:val="single" w:color="auto" w:sz="4" w:space="0"/>
              <w:right w:val="single" w:color="auto" w:sz="4" w:space="0"/>
            </w:tcBorders>
            <w:vAlign w:val="center"/>
          </w:tcPr>
          <w:p>
            <w:pPr>
              <w:widowControl/>
              <w:autoSpaceDE w:val="0"/>
              <w:spacing w:line="260" w:lineRule="exact"/>
              <w:jc w:val="center"/>
              <w:rPr>
                <w:rFonts w:ascii="仿宋_GB2312" w:hAnsi="仿宋_GB2312"/>
                <w:color w:val="000000"/>
                <w:sz w:val="20"/>
                <w:szCs w:val="20"/>
              </w:rPr>
            </w:pPr>
            <w:r>
              <w:rPr>
                <w:rFonts w:ascii="仿宋_GB2312" w:hAnsi="仿宋_GB2312"/>
                <w:color w:val="000000"/>
                <w:sz w:val="20"/>
                <w:szCs w:val="20"/>
              </w:rPr>
              <w:t>年初</w:t>
            </w:r>
          </w:p>
          <w:p>
            <w:pPr>
              <w:widowControl/>
              <w:autoSpaceDE w:val="0"/>
              <w:spacing w:line="260" w:lineRule="exact"/>
              <w:jc w:val="center"/>
              <w:rPr>
                <w:rFonts w:ascii="仿宋_GB2312" w:hAnsi="仿宋_GB2312"/>
                <w:color w:val="000000"/>
                <w:sz w:val="20"/>
                <w:szCs w:val="20"/>
              </w:rPr>
            </w:pPr>
            <w:r>
              <w:rPr>
                <w:rFonts w:ascii="仿宋_GB2312" w:hAnsi="仿宋_GB2312"/>
                <w:color w:val="000000"/>
                <w:sz w:val="20"/>
                <w:szCs w:val="20"/>
              </w:rPr>
              <w:t>预算数</w:t>
            </w:r>
          </w:p>
        </w:tc>
        <w:tc>
          <w:tcPr>
            <w:tcW w:w="1134" w:type="dxa"/>
            <w:tcBorders>
              <w:top w:val="nil"/>
              <w:left w:val="nil"/>
              <w:bottom w:val="single" w:color="auto" w:sz="4" w:space="0"/>
              <w:right w:val="single" w:color="auto" w:sz="4" w:space="0"/>
            </w:tcBorders>
            <w:vAlign w:val="center"/>
          </w:tcPr>
          <w:p>
            <w:pPr>
              <w:widowControl/>
              <w:autoSpaceDE w:val="0"/>
              <w:spacing w:line="260" w:lineRule="exact"/>
              <w:jc w:val="center"/>
              <w:rPr>
                <w:rFonts w:ascii="仿宋_GB2312" w:hAnsi="仿宋_GB2312"/>
                <w:color w:val="000000"/>
                <w:sz w:val="20"/>
                <w:szCs w:val="20"/>
              </w:rPr>
            </w:pPr>
            <w:r>
              <w:rPr>
                <w:rFonts w:ascii="仿宋_GB2312" w:hAnsi="仿宋_GB2312"/>
                <w:color w:val="000000"/>
                <w:sz w:val="20"/>
                <w:szCs w:val="20"/>
              </w:rPr>
              <w:t>全年</w:t>
            </w:r>
          </w:p>
          <w:p>
            <w:pPr>
              <w:widowControl/>
              <w:autoSpaceDE w:val="0"/>
              <w:spacing w:line="260" w:lineRule="exact"/>
              <w:jc w:val="center"/>
              <w:rPr>
                <w:rFonts w:ascii="仿宋_GB2312" w:hAnsi="仿宋_GB2312"/>
                <w:color w:val="000000"/>
                <w:sz w:val="20"/>
                <w:szCs w:val="20"/>
              </w:rPr>
            </w:pPr>
            <w:r>
              <w:rPr>
                <w:rFonts w:ascii="仿宋_GB2312" w:hAnsi="仿宋_GB2312"/>
                <w:color w:val="000000"/>
                <w:sz w:val="20"/>
                <w:szCs w:val="20"/>
              </w:rPr>
              <w:t>预算数</w:t>
            </w:r>
          </w:p>
        </w:tc>
        <w:tc>
          <w:tcPr>
            <w:tcW w:w="1134" w:type="dxa"/>
            <w:tcBorders>
              <w:top w:val="nil"/>
              <w:left w:val="nil"/>
              <w:bottom w:val="single" w:color="auto" w:sz="4" w:space="0"/>
              <w:right w:val="single" w:color="auto" w:sz="4" w:space="0"/>
            </w:tcBorders>
            <w:vAlign w:val="center"/>
          </w:tcPr>
          <w:p>
            <w:pPr>
              <w:autoSpaceDE w:val="0"/>
              <w:spacing w:line="260" w:lineRule="exact"/>
              <w:jc w:val="center"/>
              <w:rPr>
                <w:rFonts w:ascii="仿宋_GB2312" w:hAnsi="仿宋_GB2312"/>
                <w:sz w:val="20"/>
                <w:szCs w:val="20"/>
              </w:rPr>
            </w:pPr>
            <w:r>
              <w:rPr>
                <w:rFonts w:ascii="仿宋_GB2312" w:hAnsi="仿宋_GB2312"/>
                <w:sz w:val="20"/>
                <w:szCs w:val="20"/>
              </w:rPr>
              <w:t>全年</w:t>
            </w:r>
          </w:p>
          <w:p>
            <w:pPr>
              <w:autoSpaceDE w:val="0"/>
              <w:spacing w:line="260" w:lineRule="exact"/>
              <w:jc w:val="center"/>
              <w:rPr>
                <w:rFonts w:ascii="仿宋_GB2312" w:hAnsi="仿宋_GB2312"/>
                <w:sz w:val="20"/>
                <w:szCs w:val="20"/>
              </w:rPr>
            </w:pPr>
            <w:r>
              <w:rPr>
                <w:rFonts w:ascii="仿宋_GB2312" w:hAnsi="仿宋_GB2312"/>
                <w:sz w:val="20"/>
                <w:szCs w:val="20"/>
              </w:rPr>
              <w:t>执行数</w:t>
            </w:r>
          </w:p>
        </w:tc>
        <w:tc>
          <w:tcPr>
            <w:tcW w:w="828" w:type="dxa"/>
            <w:tcBorders>
              <w:top w:val="nil"/>
              <w:left w:val="nil"/>
              <w:bottom w:val="single" w:color="auto" w:sz="4" w:space="0"/>
              <w:right w:val="single" w:color="auto" w:sz="4" w:space="0"/>
            </w:tcBorders>
            <w:vAlign w:val="center"/>
          </w:tcPr>
          <w:p>
            <w:pPr>
              <w:autoSpaceDE w:val="0"/>
              <w:spacing w:line="260" w:lineRule="exact"/>
              <w:jc w:val="center"/>
              <w:rPr>
                <w:rFonts w:ascii="仿宋_GB2312" w:hAnsi="仿宋_GB2312"/>
                <w:sz w:val="20"/>
                <w:szCs w:val="20"/>
              </w:rPr>
            </w:pPr>
            <w:r>
              <w:rPr>
                <w:rFonts w:ascii="仿宋_GB2312" w:hAnsi="仿宋_GB2312"/>
                <w:sz w:val="20"/>
                <w:szCs w:val="20"/>
              </w:rPr>
              <w:t>分值</w:t>
            </w:r>
          </w:p>
        </w:tc>
        <w:tc>
          <w:tcPr>
            <w:tcW w:w="873" w:type="dxa"/>
            <w:tcBorders>
              <w:top w:val="nil"/>
              <w:left w:val="nil"/>
              <w:bottom w:val="single" w:color="auto" w:sz="4" w:space="0"/>
              <w:right w:val="single" w:color="auto" w:sz="4" w:space="0"/>
            </w:tcBorders>
            <w:vAlign w:val="center"/>
          </w:tcPr>
          <w:p>
            <w:pPr>
              <w:autoSpaceDE w:val="0"/>
              <w:spacing w:line="260" w:lineRule="exact"/>
              <w:jc w:val="center"/>
              <w:rPr>
                <w:rFonts w:ascii="仿宋_GB2312" w:hAnsi="仿宋_GB2312"/>
                <w:sz w:val="20"/>
                <w:szCs w:val="20"/>
              </w:rPr>
            </w:pPr>
            <w:r>
              <w:rPr>
                <w:rFonts w:ascii="仿宋_GB2312" w:hAnsi="仿宋_GB2312"/>
                <w:sz w:val="20"/>
                <w:szCs w:val="20"/>
              </w:rPr>
              <w:t>执行率</w:t>
            </w:r>
          </w:p>
        </w:tc>
        <w:tc>
          <w:tcPr>
            <w:tcW w:w="1418" w:type="dxa"/>
            <w:tcBorders>
              <w:top w:val="nil"/>
              <w:left w:val="nil"/>
              <w:bottom w:val="single" w:color="auto" w:sz="4" w:space="0"/>
              <w:right w:val="single" w:color="auto" w:sz="4" w:space="0"/>
            </w:tcBorders>
            <w:vAlign w:val="center"/>
          </w:tcPr>
          <w:p>
            <w:pPr>
              <w:autoSpaceDE w:val="0"/>
              <w:spacing w:line="260" w:lineRule="exact"/>
              <w:jc w:val="center"/>
              <w:rPr>
                <w:rFonts w:ascii="仿宋_GB2312" w:hAnsi="仿宋_GB2312"/>
                <w:sz w:val="20"/>
                <w:szCs w:val="20"/>
              </w:rPr>
            </w:pPr>
            <w:r>
              <w:rPr>
                <w:rFonts w:ascii="仿宋_GB2312" w:hAnsi="仿宋_GB2312"/>
                <w:sz w:val="20"/>
                <w:szCs w:val="20"/>
              </w:rPr>
              <w:t>得分</w:t>
            </w: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仿宋_GB2312"/>
                <w:color w:val="000000"/>
                <w:sz w:val="20"/>
                <w:szCs w:val="20"/>
              </w:rPr>
            </w:pPr>
          </w:p>
        </w:tc>
        <w:tc>
          <w:tcPr>
            <w:tcW w:w="2160" w:type="dxa"/>
            <w:gridSpan w:val="2"/>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年度资金总额　</w:t>
            </w:r>
          </w:p>
        </w:tc>
        <w:tc>
          <w:tcPr>
            <w:tcW w:w="1224"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r>
              <w:rPr>
                <w:rFonts w:hint="eastAsia" w:ascii="仿宋_GB2312" w:hAnsi="仿宋_GB2312"/>
                <w:color w:val="000000"/>
                <w:sz w:val="20"/>
                <w:szCs w:val="20"/>
              </w:rPr>
              <w:t>22</w:t>
            </w:r>
          </w:p>
        </w:tc>
        <w:tc>
          <w:tcPr>
            <w:tcW w:w="1134"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r>
              <w:rPr>
                <w:rFonts w:hint="eastAsia" w:ascii="仿宋_GB2312" w:hAnsi="仿宋_GB2312"/>
                <w:color w:val="000000"/>
                <w:sz w:val="20"/>
                <w:szCs w:val="20"/>
              </w:rPr>
              <w:t>22</w:t>
            </w:r>
          </w:p>
        </w:tc>
        <w:tc>
          <w:tcPr>
            <w:tcW w:w="1134"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r>
              <w:rPr>
                <w:rFonts w:hint="eastAsia" w:ascii="仿宋_GB2312" w:hAnsi="仿宋_GB2312"/>
                <w:color w:val="000000"/>
                <w:sz w:val="20"/>
                <w:szCs w:val="20"/>
              </w:rPr>
              <w:t>22</w:t>
            </w:r>
          </w:p>
        </w:tc>
        <w:tc>
          <w:tcPr>
            <w:tcW w:w="828"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10</w:t>
            </w:r>
          </w:p>
        </w:tc>
        <w:tc>
          <w:tcPr>
            <w:tcW w:w="873"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r>
              <w:rPr>
                <w:rFonts w:hint="eastAsia" w:ascii="仿宋_GB2312" w:hAnsi="仿宋_GB2312"/>
                <w:color w:val="000000"/>
                <w:sz w:val="20"/>
                <w:szCs w:val="20"/>
              </w:rPr>
              <w:t>100%</w:t>
            </w:r>
          </w:p>
        </w:tc>
        <w:tc>
          <w:tcPr>
            <w:tcW w:w="1418"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r>
              <w:rPr>
                <w:rFonts w:hint="eastAsia" w:ascii="仿宋_GB2312" w:hAnsi="仿宋_GB2312"/>
                <w:color w:val="000000"/>
                <w:sz w:val="20"/>
                <w:szCs w:val="20"/>
              </w:rPr>
              <w:t>10</w:t>
            </w: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仿宋_GB2312"/>
                <w:color w:val="000000"/>
                <w:sz w:val="20"/>
                <w:szCs w:val="20"/>
              </w:rPr>
            </w:pPr>
          </w:p>
        </w:tc>
        <w:tc>
          <w:tcPr>
            <w:tcW w:w="2160" w:type="dxa"/>
            <w:gridSpan w:val="2"/>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其中：当年财政拨款　</w:t>
            </w:r>
          </w:p>
        </w:tc>
        <w:tc>
          <w:tcPr>
            <w:tcW w:w="1224"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r>
              <w:rPr>
                <w:rFonts w:hint="eastAsia" w:ascii="仿宋_GB2312" w:hAnsi="仿宋_GB2312"/>
                <w:color w:val="000000"/>
                <w:sz w:val="20"/>
                <w:szCs w:val="20"/>
              </w:rPr>
              <w:t>22</w:t>
            </w:r>
          </w:p>
        </w:tc>
        <w:tc>
          <w:tcPr>
            <w:tcW w:w="1134"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r>
              <w:rPr>
                <w:rFonts w:hint="eastAsia" w:ascii="仿宋_GB2312" w:hAnsi="仿宋_GB2312"/>
                <w:color w:val="000000"/>
                <w:sz w:val="20"/>
                <w:szCs w:val="20"/>
              </w:rPr>
              <w:t>22</w:t>
            </w:r>
          </w:p>
        </w:tc>
        <w:tc>
          <w:tcPr>
            <w:tcW w:w="1134"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p>
        </w:tc>
        <w:tc>
          <w:tcPr>
            <w:tcW w:w="828"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p>
        </w:tc>
        <w:tc>
          <w:tcPr>
            <w:tcW w:w="873"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p>
        </w:tc>
        <w:tc>
          <w:tcPr>
            <w:tcW w:w="1418"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仿宋_GB2312"/>
                <w:color w:val="000000"/>
                <w:sz w:val="20"/>
                <w:szCs w:val="20"/>
              </w:rPr>
            </w:pPr>
          </w:p>
        </w:tc>
        <w:tc>
          <w:tcPr>
            <w:tcW w:w="2160" w:type="dxa"/>
            <w:gridSpan w:val="2"/>
            <w:tcBorders>
              <w:top w:val="nil"/>
              <w:left w:val="nil"/>
              <w:bottom w:val="single" w:color="auto" w:sz="4" w:space="0"/>
              <w:right w:val="single" w:color="auto" w:sz="4" w:space="0"/>
            </w:tcBorders>
            <w:vAlign w:val="center"/>
          </w:tcPr>
          <w:p>
            <w:pPr>
              <w:widowControl/>
              <w:autoSpaceDE w:val="0"/>
              <w:spacing w:line="260" w:lineRule="exact"/>
              <w:ind w:firstLine="600" w:firstLineChars="300"/>
              <w:jc w:val="left"/>
              <w:rPr>
                <w:rFonts w:ascii="仿宋_GB2312" w:hAnsi="仿宋_GB2312"/>
                <w:color w:val="000000"/>
                <w:sz w:val="20"/>
                <w:szCs w:val="20"/>
              </w:rPr>
            </w:pPr>
            <w:r>
              <w:rPr>
                <w:rFonts w:ascii="仿宋_GB2312" w:hAnsi="仿宋_GB2312"/>
                <w:color w:val="000000"/>
                <w:sz w:val="20"/>
                <w:szCs w:val="20"/>
              </w:rPr>
              <w:t>上年结转资金　</w:t>
            </w:r>
          </w:p>
        </w:tc>
        <w:tc>
          <w:tcPr>
            <w:tcW w:w="1224"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p>
        </w:tc>
        <w:tc>
          <w:tcPr>
            <w:tcW w:w="1134"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p>
        </w:tc>
        <w:tc>
          <w:tcPr>
            <w:tcW w:w="1134"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p>
        </w:tc>
        <w:tc>
          <w:tcPr>
            <w:tcW w:w="828"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p>
        </w:tc>
        <w:tc>
          <w:tcPr>
            <w:tcW w:w="873"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p>
        </w:tc>
        <w:tc>
          <w:tcPr>
            <w:tcW w:w="1418"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仿宋_GB2312"/>
                <w:color w:val="000000"/>
                <w:sz w:val="20"/>
                <w:szCs w:val="20"/>
              </w:rPr>
            </w:pPr>
          </w:p>
        </w:tc>
        <w:tc>
          <w:tcPr>
            <w:tcW w:w="2160" w:type="dxa"/>
            <w:gridSpan w:val="2"/>
            <w:tcBorders>
              <w:top w:val="nil"/>
              <w:left w:val="nil"/>
              <w:bottom w:val="single" w:color="auto" w:sz="4" w:space="0"/>
              <w:right w:val="single" w:color="auto" w:sz="4" w:space="0"/>
            </w:tcBorders>
            <w:vAlign w:val="center"/>
          </w:tcPr>
          <w:p>
            <w:pPr>
              <w:widowControl/>
              <w:autoSpaceDE w:val="0"/>
              <w:spacing w:line="260" w:lineRule="exact"/>
              <w:ind w:firstLine="600" w:firstLineChars="300"/>
              <w:jc w:val="left"/>
              <w:rPr>
                <w:rFonts w:ascii="仿宋_GB2312" w:hAnsi="仿宋_GB2312"/>
                <w:color w:val="000000"/>
                <w:sz w:val="20"/>
                <w:szCs w:val="20"/>
              </w:rPr>
            </w:pPr>
            <w:r>
              <w:rPr>
                <w:rFonts w:ascii="仿宋_GB2312" w:hAnsi="仿宋_GB2312"/>
                <w:color w:val="000000"/>
                <w:sz w:val="20"/>
                <w:szCs w:val="20"/>
              </w:rPr>
              <w:t>其他资金</w:t>
            </w:r>
          </w:p>
        </w:tc>
        <w:tc>
          <w:tcPr>
            <w:tcW w:w="1224"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p>
        </w:tc>
        <w:tc>
          <w:tcPr>
            <w:tcW w:w="1134"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p>
        </w:tc>
        <w:tc>
          <w:tcPr>
            <w:tcW w:w="1134"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p>
        </w:tc>
        <w:tc>
          <w:tcPr>
            <w:tcW w:w="828"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p>
        </w:tc>
        <w:tc>
          <w:tcPr>
            <w:tcW w:w="873"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p>
        </w:tc>
        <w:tc>
          <w:tcPr>
            <w:tcW w:w="1418"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vAlign w:val="center"/>
          </w:tcPr>
          <w:p>
            <w:pPr>
              <w:widowControl/>
              <w:autoSpaceDE w:val="0"/>
              <w:spacing w:line="260" w:lineRule="exact"/>
              <w:jc w:val="center"/>
              <w:rPr>
                <w:rFonts w:ascii="仿宋_GB2312" w:hAnsi="仿宋_GB2312"/>
                <w:color w:val="000000"/>
                <w:sz w:val="20"/>
                <w:szCs w:val="20"/>
              </w:rPr>
            </w:pPr>
            <w:r>
              <w:rPr>
                <w:rFonts w:ascii="仿宋_GB2312" w:hAnsi="仿宋_GB2312"/>
                <w:color w:val="000000"/>
                <w:sz w:val="20"/>
                <w:szCs w:val="20"/>
              </w:rPr>
              <w:t>年度总体目标</w:t>
            </w:r>
          </w:p>
        </w:tc>
        <w:tc>
          <w:tcPr>
            <w:tcW w:w="4518" w:type="dxa"/>
            <w:gridSpan w:val="4"/>
            <w:tcBorders>
              <w:top w:val="single" w:color="auto" w:sz="4" w:space="0"/>
              <w:left w:val="nil"/>
              <w:bottom w:val="single" w:color="auto" w:sz="4" w:space="0"/>
              <w:right w:val="single" w:color="000000" w:sz="4" w:space="0"/>
            </w:tcBorders>
            <w:vAlign w:val="center"/>
          </w:tcPr>
          <w:p>
            <w:pPr>
              <w:widowControl/>
              <w:autoSpaceDE w:val="0"/>
              <w:spacing w:line="260" w:lineRule="exact"/>
              <w:jc w:val="center"/>
              <w:rPr>
                <w:rFonts w:ascii="仿宋_GB2312" w:hAnsi="仿宋_GB2312"/>
                <w:color w:val="000000"/>
                <w:sz w:val="20"/>
                <w:szCs w:val="20"/>
              </w:rPr>
            </w:pPr>
            <w:r>
              <w:rPr>
                <w:rFonts w:ascii="仿宋_GB2312" w:hAnsi="仿宋_GB2312"/>
                <w:color w:val="000000"/>
                <w:sz w:val="20"/>
                <w:szCs w:val="20"/>
              </w:rPr>
              <w:t>预期目标</w:t>
            </w:r>
          </w:p>
        </w:tc>
        <w:tc>
          <w:tcPr>
            <w:tcW w:w="4253" w:type="dxa"/>
            <w:gridSpan w:val="4"/>
            <w:tcBorders>
              <w:top w:val="single" w:color="auto" w:sz="4" w:space="0"/>
              <w:left w:val="nil"/>
              <w:bottom w:val="single" w:color="auto" w:sz="4" w:space="0"/>
              <w:right w:val="single" w:color="auto" w:sz="4" w:space="0"/>
            </w:tcBorders>
            <w:vAlign w:val="center"/>
          </w:tcPr>
          <w:p>
            <w:pPr>
              <w:widowControl/>
              <w:autoSpaceDE w:val="0"/>
              <w:spacing w:line="260" w:lineRule="exact"/>
              <w:jc w:val="center"/>
              <w:rPr>
                <w:rFonts w:ascii="仿宋_GB2312" w:hAnsi="仿宋_GB2312"/>
                <w:color w:val="000000"/>
                <w:sz w:val="20"/>
                <w:szCs w:val="20"/>
              </w:rPr>
            </w:pPr>
            <w:r>
              <w:rPr>
                <w:rFonts w:ascii="仿宋_GB2312" w:hAnsi="仿宋_GB2312"/>
                <w:color w:val="000000"/>
                <w:sz w:val="20"/>
                <w:szCs w:val="20"/>
              </w:rPr>
              <w:t>实际完成情况　</w:t>
            </w: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仿宋_GB2312"/>
                <w:color w:val="000000"/>
                <w:sz w:val="20"/>
                <w:szCs w:val="20"/>
              </w:rPr>
            </w:pPr>
          </w:p>
        </w:tc>
        <w:tc>
          <w:tcPr>
            <w:tcW w:w="4518" w:type="dxa"/>
            <w:gridSpan w:val="4"/>
            <w:tcBorders>
              <w:top w:val="single" w:color="auto" w:sz="4" w:space="0"/>
              <w:left w:val="nil"/>
              <w:bottom w:val="single" w:color="auto" w:sz="4" w:space="0"/>
              <w:right w:val="single" w:color="000000" w:sz="4" w:space="0"/>
            </w:tcBorders>
            <w:vAlign w:val="center"/>
          </w:tcPr>
          <w:p>
            <w:pPr>
              <w:widowControl/>
              <w:autoSpaceDE w:val="0"/>
              <w:spacing w:line="260" w:lineRule="exact"/>
              <w:jc w:val="center"/>
              <w:rPr>
                <w:rFonts w:ascii="仿宋_GB2312" w:hAnsi="仿宋_GB2312"/>
                <w:color w:val="000000"/>
                <w:sz w:val="20"/>
                <w:szCs w:val="20"/>
              </w:rPr>
            </w:pPr>
            <w:r>
              <w:rPr>
                <w:rFonts w:hint="eastAsia" w:ascii="仿宋_GB2312" w:hAnsi="仿宋_GB2312"/>
                <w:color w:val="000000"/>
                <w:sz w:val="20"/>
                <w:szCs w:val="20"/>
              </w:rPr>
              <w:t>落实市政府提出的在铁山水库开展四禁工作指示精神，保护好饮用水源地生态平衡。</w:t>
            </w:r>
            <w:r>
              <w:rPr>
                <w:rFonts w:ascii="仿宋_GB2312" w:hAnsi="仿宋_GB2312"/>
                <w:color w:val="000000"/>
                <w:sz w:val="20"/>
                <w:szCs w:val="20"/>
              </w:rPr>
              <w:t>　　</w:t>
            </w:r>
          </w:p>
        </w:tc>
        <w:tc>
          <w:tcPr>
            <w:tcW w:w="4253" w:type="dxa"/>
            <w:gridSpan w:val="4"/>
            <w:tcBorders>
              <w:top w:val="single" w:color="auto" w:sz="4" w:space="0"/>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hint="eastAsia" w:ascii="仿宋_GB2312" w:hAnsi="仿宋_GB2312"/>
                <w:color w:val="000000"/>
                <w:sz w:val="20"/>
                <w:szCs w:val="20"/>
              </w:rPr>
              <w:t>8个执法机构全库区、全水域、全天候、全覆盖履行工作职责，执法巡逻工作全年有序进行</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nil"/>
              <w:right w:val="single" w:color="auto" w:sz="4" w:space="0"/>
            </w:tcBorders>
            <w:vAlign w:val="center"/>
          </w:tcPr>
          <w:p>
            <w:pPr>
              <w:widowControl/>
              <w:autoSpaceDE w:val="0"/>
              <w:spacing w:line="260" w:lineRule="exact"/>
              <w:jc w:val="center"/>
              <w:rPr>
                <w:rFonts w:ascii="仿宋_GB2312" w:hAnsi="仿宋_GB2312"/>
                <w:color w:val="000000"/>
                <w:sz w:val="20"/>
                <w:szCs w:val="20"/>
              </w:rPr>
            </w:pPr>
            <w:r>
              <w:rPr>
                <w:rFonts w:ascii="仿宋_GB2312" w:hAnsi="仿宋_GB2312"/>
                <w:color w:val="000000"/>
                <w:sz w:val="20"/>
                <w:szCs w:val="20"/>
              </w:rPr>
              <w:t>绩</w:t>
            </w:r>
          </w:p>
          <w:p>
            <w:pPr>
              <w:widowControl/>
              <w:autoSpaceDE w:val="0"/>
              <w:spacing w:line="260" w:lineRule="exact"/>
              <w:jc w:val="center"/>
              <w:rPr>
                <w:rFonts w:ascii="仿宋_GB2312" w:hAnsi="仿宋_GB2312"/>
                <w:color w:val="000000"/>
                <w:sz w:val="20"/>
                <w:szCs w:val="20"/>
              </w:rPr>
            </w:pPr>
            <w:r>
              <w:rPr>
                <w:rFonts w:ascii="仿宋_GB2312" w:hAnsi="仿宋_GB2312"/>
                <w:color w:val="000000"/>
                <w:sz w:val="20"/>
                <w:szCs w:val="20"/>
              </w:rPr>
              <w:t>效</w:t>
            </w:r>
          </w:p>
          <w:p>
            <w:pPr>
              <w:widowControl/>
              <w:autoSpaceDE w:val="0"/>
              <w:spacing w:line="260" w:lineRule="exact"/>
              <w:jc w:val="center"/>
              <w:rPr>
                <w:rFonts w:ascii="仿宋_GB2312" w:hAnsi="仿宋_GB2312"/>
                <w:color w:val="000000"/>
                <w:sz w:val="20"/>
                <w:szCs w:val="20"/>
              </w:rPr>
            </w:pPr>
            <w:r>
              <w:rPr>
                <w:rFonts w:ascii="仿宋_GB2312" w:hAnsi="仿宋_GB2312"/>
                <w:color w:val="000000"/>
                <w:sz w:val="20"/>
                <w:szCs w:val="20"/>
              </w:rPr>
              <w:t>指</w:t>
            </w:r>
          </w:p>
          <w:p>
            <w:pPr>
              <w:widowControl/>
              <w:autoSpaceDE w:val="0"/>
              <w:spacing w:line="260" w:lineRule="exact"/>
              <w:jc w:val="center"/>
              <w:rPr>
                <w:rFonts w:ascii="仿宋_GB2312" w:hAnsi="仿宋_GB2312"/>
                <w:color w:val="000000"/>
                <w:sz w:val="20"/>
                <w:szCs w:val="20"/>
              </w:rPr>
            </w:pPr>
            <w:r>
              <w:rPr>
                <w:rFonts w:ascii="仿宋_GB2312" w:hAnsi="仿宋_GB2312"/>
                <w:color w:val="000000"/>
                <w:sz w:val="20"/>
                <w:szCs w:val="20"/>
              </w:rPr>
              <w:t>标</w:t>
            </w:r>
          </w:p>
        </w:tc>
        <w:tc>
          <w:tcPr>
            <w:tcW w:w="1080" w:type="dxa"/>
            <w:tcBorders>
              <w:top w:val="nil"/>
              <w:left w:val="nil"/>
              <w:bottom w:val="single" w:color="auto" w:sz="4" w:space="0"/>
              <w:right w:val="single" w:color="auto" w:sz="4" w:space="0"/>
            </w:tcBorders>
            <w:vAlign w:val="center"/>
          </w:tcPr>
          <w:p>
            <w:pPr>
              <w:widowControl/>
              <w:autoSpaceDE w:val="0"/>
              <w:spacing w:line="260" w:lineRule="exact"/>
              <w:jc w:val="center"/>
              <w:rPr>
                <w:rFonts w:ascii="仿宋_GB2312" w:hAnsi="仿宋_GB2312"/>
                <w:color w:val="000000"/>
                <w:sz w:val="20"/>
                <w:szCs w:val="20"/>
              </w:rPr>
            </w:pPr>
            <w:r>
              <w:rPr>
                <w:rFonts w:ascii="仿宋_GB2312" w:hAnsi="仿宋_GB2312"/>
                <w:color w:val="000000"/>
                <w:sz w:val="20"/>
                <w:szCs w:val="20"/>
              </w:rPr>
              <w:t>一级指标</w:t>
            </w:r>
          </w:p>
        </w:tc>
        <w:tc>
          <w:tcPr>
            <w:tcW w:w="1080" w:type="dxa"/>
            <w:tcBorders>
              <w:top w:val="nil"/>
              <w:left w:val="nil"/>
              <w:bottom w:val="single" w:color="auto" w:sz="4" w:space="0"/>
              <w:right w:val="single" w:color="auto" w:sz="4" w:space="0"/>
            </w:tcBorders>
            <w:vAlign w:val="center"/>
          </w:tcPr>
          <w:p>
            <w:pPr>
              <w:widowControl/>
              <w:autoSpaceDE w:val="0"/>
              <w:spacing w:line="260" w:lineRule="exact"/>
              <w:jc w:val="center"/>
              <w:rPr>
                <w:rFonts w:ascii="仿宋_GB2312" w:hAnsi="仿宋_GB2312"/>
                <w:color w:val="000000"/>
                <w:sz w:val="20"/>
                <w:szCs w:val="20"/>
              </w:rPr>
            </w:pPr>
            <w:r>
              <w:rPr>
                <w:rFonts w:ascii="仿宋_GB2312" w:hAnsi="仿宋_GB2312"/>
                <w:color w:val="000000"/>
                <w:sz w:val="20"/>
                <w:szCs w:val="20"/>
              </w:rPr>
              <w:t>二级指标</w:t>
            </w:r>
          </w:p>
        </w:tc>
        <w:tc>
          <w:tcPr>
            <w:tcW w:w="1224" w:type="dxa"/>
            <w:tcBorders>
              <w:top w:val="nil"/>
              <w:left w:val="nil"/>
              <w:bottom w:val="single" w:color="auto" w:sz="4" w:space="0"/>
              <w:right w:val="single" w:color="auto" w:sz="4" w:space="0"/>
            </w:tcBorders>
            <w:vAlign w:val="center"/>
          </w:tcPr>
          <w:p>
            <w:pPr>
              <w:widowControl/>
              <w:autoSpaceDE w:val="0"/>
              <w:spacing w:line="260" w:lineRule="exact"/>
              <w:jc w:val="center"/>
              <w:rPr>
                <w:rFonts w:ascii="仿宋_GB2312" w:hAnsi="仿宋_GB2312"/>
                <w:color w:val="000000"/>
                <w:sz w:val="20"/>
                <w:szCs w:val="20"/>
              </w:rPr>
            </w:pPr>
            <w:r>
              <w:rPr>
                <w:rFonts w:ascii="仿宋_GB2312" w:hAnsi="仿宋_GB2312"/>
                <w:color w:val="000000"/>
                <w:sz w:val="20"/>
                <w:szCs w:val="20"/>
              </w:rPr>
              <w:t>三级指标</w:t>
            </w:r>
          </w:p>
        </w:tc>
        <w:tc>
          <w:tcPr>
            <w:tcW w:w="1134" w:type="dxa"/>
            <w:tcBorders>
              <w:top w:val="nil"/>
              <w:left w:val="nil"/>
              <w:bottom w:val="single" w:color="auto" w:sz="4" w:space="0"/>
              <w:right w:val="single" w:color="auto" w:sz="4" w:space="0"/>
            </w:tcBorders>
            <w:vAlign w:val="center"/>
          </w:tcPr>
          <w:p>
            <w:pPr>
              <w:widowControl/>
              <w:autoSpaceDE w:val="0"/>
              <w:spacing w:line="260" w:lineRule="exact"/>
              <w:jc w:val="center"/>
              <w:rPr>
                <w:rFonts w:ascii="仿宋_GB2312" w:hAnsi="仿宋_GB2312"/>
                <w:color w:val="000000"/>
                <w:sz w:val="20"/>
                <w:szCs w:val="20"/>
              </w:rPr>
            </w:pPr>
            <w:r>
              <w:rPr>
                <w:rFonts w:ascii="仿宋_GB2312" w:hAnsi="仿宋_GB2312"/>
                <w:color w:val="000000"/>
                <w:sz w:val="20"/>
                <w:szCs w:val="20"/>
              </w:rPr>
              <w:t>年度</w:t>
            </w:r>
          </w:p>
          <w:p>
            <w:pPr>
              <w:widowControl/>
              <w:autoSpaceDE w:val="0"/>
              <w:spacing w:line="260" w:lineRule="exact"/>
              <w:jc w:val="center"/>
              <w:rPr>
                <w:rFonts w:ascii="仿宋_GB2312" w:hAnsi="仿宋_GB2312"/>
                <w:color w:val="000000"/>
                <w:sz w:val="20"/>
                <w:szCs w:val="20"/>
              </w:rPr>
            </w:pPr>
            <w:r>
              <w:rPr>
                <w:rFonts w:ascii="仿宋_GB2312" w:hAnsi="仿宋_GB2312"/>
                <w:color w:val="000000"/>
                <w:sz w:val="20"/>
                <w:szCs w:val="20"/>
              </w:rPr>
              <w:t>指标值</w:t>
            </w:r>
          </w:p>
        </w:tc>
        <w:tc>
          <w:tcPr>
            <w:tcW w:w="1134" w:type="dxa"/>
            <w:tcBorders>
              <w:top w:val="nil"/>
              <w:left w:val="nil"/>
              <w:bottom w:val="single" w:color="auto" w:sz="4" w:space="0"/>
              <w:right w:val="single" w:color="auto" w:sz="4" w:space="0"/>
            </w:tcBorders>
            <w:vAlign w:val="center"/>
          </w:tcPr>
          <w:p>
            <w:pPr>
              <w:widowControl/>
              <w:autoSpaceDE w:val="0"/>
              <w:spacing w:line="260" w:lineRule="exact"/>
              <w:jc w:val="center"/>
              <w:rPr>
                <w:rFonts w:ascii="仿宋_GB2312" w:hAnsi="仿宋_GB2312"/>
                <w:color w:val="000000"/>
                <w:sz w:val="20"/>
                <w:szCs w:val="20"/>
              </w:rPr>
            </w:pPr>
            <w:r>
              <w:rPr>
                <w:rFonts w:ascii="仿宋_GB2312" w:hAnsi="仿宋_GB2312"/>
                <w:color w:val="000000"/>
                <w:sz w:val="20"/>
                <w:szCs w:val="20"/>
              </w:rPr>
              <w:t>实际</w:t>
            </w:r>
          </w:p>
          <w:p>
            <w:pPr>
              <w:widowControl/>
              <w:autoSpaceDE w:val="0"/>
              <w:spacing w:line="260" w:lineRule="exact"/>
              <w:jc w:val="center"/>
              <w:rPr>
                <w:rFonts w:ascii="仿宋_GB2312" w:hAnsi="仿宋_GB2312"/>
                <w:color w:val="000000"/>
                <w:sz w:val="20"/>
                <w:szCs w:val="20"/>
              </w:rPr>
            </w:pPr>
            <w:r>
              <w:rPr>
                <w:rFonts w:ascii="仿宋_GB2312" w:hAnsi="仿宋_GB2312"/>
                <w:color w:val="000000"/>
                <w:sz w:val="20"/>
                <w:szCs w:val="20"/>
              </w:rPr>
              <w:t>完成值</w:t>
            </w:r>
          </w:p>
        </w:tc>
        <w:tc>
          <w:tcPr>
            <w:tcW w:w="828" w:type="dxa"/>
            <w:tcBorders>
              <w:top w:val="nil"/>
              <w:left w:val="nil"/>
              <w:bottom w:val="single" w:color="auto" w:sz="4" w:space="0"/>
              <w:right w:val="single" w:color="auto" w:sz="4" w:space="0"/>
            </w:tcBorders>
            <w:vAlign w:val="center"/>
          </w:tcPr>
          <w:p>
            <w:pPr>
              <w:widowControl/>
              <w:autoSpaceDE w:val="0"/>
              <w:spacing w:line="260" w:lineRule="exact"/>
              <w:jc w:val="center"/>
              <w:rPr>
                <w:rFonts w:ascii="仿宋_GB2312" w:hAnsi="仿宋_GB2312"/>
                <w:color w:val="000000"/>
                <w:sz w:val="20"/>
                <w:szCs w:val="20"/>
              </w:rPr>
            </w:pPr>
            <w:r>
              <w:rPr>
                <w:rFonts w:ascii="仿宋_GB2312" w:hAnsi="仿宋_GB2312"/>
                <w:color w:val="000000"/>
                <w:sz w:val="20"/>
                <w:szCs w:val="20"/>
              </w:rPr>
              <w:t>分值</w:t>
            </w:r>
          </w:p>
        </w:tc>
        <w:tc>
          <w:tcPr>
            <w:tcW w:w="873" w:type="dxa"/>
            <w:tcBorders>
              <w:top w:val="nil"/>
              <w:left w:val="nil"/>
              <w:bottom w:val="single" w:color="auto" w:sz="4" w:space="0"/>
              <w:right w:val="single" w:color="auto" w:sz="4" w:space="0"/>
            </w:tcBorders>
            <w:vAlign w:val="center"/>
          </w:tcPr>
          <w:p>
            <w:pPr>
              <w:widowControl/>
              <w:autoSpaceDE w:val="0"/>
              <w:spacing w:line="260" w:lineRule="exact"/>
              <w:jc w:val="center"/>
              <w:rPr>
                <w:rFonts w:ascii="仿宋_GB2312" w:hAnsi="仿宋_GB2312"/>
                <w:color w:val="000000"/>
                <w:sz w:val="20"/>
                <w:szCs w:val="20"/>
              </w:rPr>
            </w:pPr>
            <w:r>
              <w:rPr>
                <w:rFonts w:ascii="仿宋_GB2312" w:hAnsi="仿宋_GB2312"/>
                <w:color w:val="000000"/>
                <w:sz w:val="20"/>
                <w:szCs w:val="20"/>
              </w:rPr>
              <w:t>得分</w:t>
            </w:r>
          </w:p>
        </w:tc>
        <w:tc>
          <w:tcPr>
            <w:tcW w:w="1418" w:type="dxa"/>
            <w:tcBorders>
              <w:top w:val="nil"/>
              <w:left w:val="nil"/>
              <w:bottom w:val="single" w:color="auto" w:sz="4" w:space="0"/>
              <w:right w:val="single" w:color="auto" w:sz="4" w:space="0"/>
            </w:tcBorders>
            <w:vAlign w:val="center"/>
          </w:tcPr>
          <w:p>
            <w:pPr>
              <w:widowControl/>
              <w:autoSpaceDE w:val="0"/>
              <w:spacing w:line="260" w:lineRule="exact"/>
              <w:rPr>
                <w:rFonts w:ascii="仿宋_GB2312" w:hAnsi="仿宋_GB2312"/>
                <w:color w:val="000000"/>
                <w:sz w:val="20"/>
                <w:szCs w:val="20"/>
              </w:rPr>
            </w:pPr>
            <w:r>
              <w:rPr>
                <w:rFonts w:ascii="仿宋_GB2312" w:hAnsi="仿宋_GB2312"/>
                <w:color w:val="000000"/>
                <w:sz w:val="20"/>
                <w:szCs w:val="20"/>
              </w:rPr>
              <w:t>偏差原因分析及改进措施</w:t>
            </w: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nil"/>
              <w:right w:val="single" w:color="auto" w:sz="4" w:space="0"/>
            </w:tcBorders>
            <w:vAlign w:val="center"/>
          </w:tcPr>
          <w:p>
            <w:pPr>
              <w:widowControl/>
              <w:jc w:val="left"/>
              <w:rPr>
                <w:rFonts w:ascii="仿宋_GB2312" w:hAnsi="仿宋_GB2312"/>
                <w:color w:val="000000"/>
                <w:sz w:val="20"/>
                <w:szCs w:val="20"/>
              </w:rPr>
            </w:pPr>
          </w:p>
        </w:tc>
        <w:tc>
          <w:tcPr>
            <w:tcW w:w="1080" w:type="dxa"/>
            <w:vMerge w:val="restart"/>
            <w:tcBorders>
              <w:top w:val="nil"/>
              <w:left w:val="nil"/>
              <w:bottom w:val="nil"/>
              <w:right w:val="single" w:color="auto" w:sz="4" w:space="0"/>
            </w:tcBorders>
            <w:vAlign w:val="center"/>
          </w:tcPr>
          <w:p>
            <w:pPr>
              <w:widowControl/>
              <w:autoSpaceDE w:val="0"/>
              <w:spacing w:line="260" w:lineRule="exact"/>
              <w:jc w:val="center"/>
              <w:rPr>
                <w:rFonts w:ascii="仿宋_GB2312" w:hAnsi="仿宋_GB2312"/>
                <w:color w:val="000000"/>
                <w:sz w:val="20"/>
                <w:szCs w:val="20"/>
              </w:rPr>
            </w:pPr>
            <w:r>
              <w:rPr>
                <w:rFonts w:ascii="仿宋_GB2312" w:hAnsi="仿宋_GB2312"/>
                <w:color w:val="000000"/>
                <w:sz w:val="20"/>
                <w:szCs w:val="20"/>
              </w:rPr>
              <w:t>产出指标</w:t>
            </w:r>
          </w:p>
          <w:p>
            <w:pPr>
              <w:widowControl/>
              <w:autoSpaceDE w:val="0"/>
              <w:spacing w:line="260" w:lineRule="exact"/>
              <w:jc w:val="center"/>
              <w:rPr>
                <w:rFonts w:ascii="仿宋_GB2312" w:hAnsi="仿宋_GB2312"/>
                <w:color w:val="000000"/>
                <w:sz w:val="20"/>
                <w:szCs w:val="20"/>
              </w:rPr>
            </w:pPr>
          </w:p>
          <w:p>
            <w:pPr>
              <w:widowControl/>
              <w:autoSpaceDE w:val="0"/>
              <w:spacing w:line="260" w:lineRule="exact"/>
              <w:jc w:val="center"/>
              <w:rPr>
                <w:rFonts w:ascii="仿宋_GB2312" w:hAnsi="仿宋_GB2312"/>
                <w:color w:val="000000"/>
                <w:sz w:val="20"/>
                <w:szCs w:val="20"/>
              </w:rPr>
            </w:pPr>
            <w:r>
              <w:rPr>
                <w:rFonts w:ascii="仿宋_GB2312" w:hAnsi="仿宋_GB2312"/>
                <w:color w:val="000000"/>
                <w:sz w:val="20"/>
                <w:szCs w:val="20"/>
              </w:rPr>
              <w:t>(50分)</w:t>
            </w:r>
          </w:p>
        </w:tc>
        <w:tc>
          <w:tcPr>
            <w:tcW w:w="1080" w:type="dxa"/>
            <w:vMerge w:val="restart"/>
            <w:tcBorders>
              <w:top w:val="nil"/>
              <w:left w:val="nil"/>
              <w:bottom w:val="nil"/>
              <w:right w:val="single" w:color="auto" w:sz="4" w:space="0"/>
            </w:tcBorders>
            <w:vAlign w:val="center"/>
          </w:tcPr>
          <w:p>
            <w:pPr>
              <w:widowControl/>
              <w:autoSpaceDE w:val="0"/>
              <w:spacing w:line="260" w:lineRule="exact"/>
              <w:jc w:val="center"/>
              <w:rPr>
                <w:rFonts w:ascii="仿宋_GB2312" w:hAnsi="仿宋_GB2312"/>
                <w:color w:val="000000"/>
                <w:sz w:val="20"/>
                <w:szCs w:val="20"/>
              </w:rPr>
            </w:pPr>
            <w:r>
              <w:rPr>
                <w:rFonts w:ascii="仿宋_GB2312" w:hAnsi="仿宋_GB2312"/>
                <w:color w:val="000000"/>
                <w:sz w:val="20"/>
                <w:szCs w:val="20"/>
              </w:rPr>
              <w:t>数量指标</w:t>
            </w:r>
          </w:p>
        </w:tc>
        <w:tc>
          <w:tcPr>
            <w:tcW w:w="1224"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hint="eastAsia" w:ascii="仿宋_GB2312" w:hAnsi="仿宋_GB2312"/>
                <w:color w:val="000000"/>
                <w:sz w:val="20"/>
                <w:szCs w:val="20"/>
              </w:rPr>
              <w:t>查处水事违法、违建</w:t>
            </w:r>
          </w:p>
        </w:tc>
        <w:tc>
          <w:tcPr>
            <w:tcW w:w="1134"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r>
              <w:rPr>
                <w:rFonts w:ascii="Arial" w:hAnsi="Arial" w:cs="Arial"/>
                <w:color w:val="000000"/>
                <w:sz w:val="20"/>
                <w:szCs w:val="20"/>
              </w:rPr>
              <w:t>≥</w:t>
            </w:r>
            <w:r>
              <w:rPr>
                <w:rFonts w:hint="eastAsia" w:ascii="仿宋_GB2312" w:hAnsi="仿宋_GB2312"/>
                <w:color w:val="000000"/>
                <w:sz w:val="20"/>
                <w:szCs w:val="20"/>
              </w:rPr>
              <w:t>40起</w:t>
            </w:r>
          </w:p>
        </w:tc>
        <w:tc>
          <w:tcPr>
            <w:tcW w:w="1134"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r>
              <w:rPr>
                <w:rFonts w:hint="eastAsia" w:ascii="仿宋_GB2312" w:hAnsi="仿宋_GB2312"/>
                <w:color w:val="000000"/>
                <w:sz w:val="20"/>
                <w:szCs w:val="20"/>
              </w:rPr>
              <w:t>30起</w:t>
            </w:r>
          </w:p>
        </w:tc>
        <w:tc>
          <w:tcPr>
            <w:tcW w:w="828"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r>
              <w:rPr>
                <w:rFonts w:hint="eastAsia" w:ascii="仿宋_GB2312" w:hAnsi="仿宋_GB2312"/>
                <w:color w:val="000000"/>
                <w:sz w:val="20"/>
                <w:szCs w:val="20"/>
              </w:rPr>
              <w:t>7</w:t>
            </w:r>
          </w:p>
        </w:tc>
        <w:tc>
          <w:tcPr>
            <w:tcW w:w="873"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r>
              <w:rPr>
                <w:rFonts w:hint="eastAsia" w:ascii="仿宋_GB2312" w:hAnsi="仿宋_GB2312"/>
                <w:color w:val="000000"/>
                <w:sz w:val="20"/>
                <w:szCs w:val="20"/>
              </w:rPr>
              <w:t>6</w:t>
            </w:r>
          </w:p>
        </w:tc>
        <w:tc>
          <w:tcPr>
            <w:tcW w:w="1418"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r>
              <w:rPr>
                <w:rFonts w:hint="eastAsia" w:ascii="仿宋_GB2312" w:hAnsi="仿宋_GB2312"/>
                <w:color w:val="000000"/>
                <w:sz w:val="20"/>
                <w:szCs w:val="20"/>
              </w:rPr>
              <w:t>加强巡逻</w:t>
            </w:r>
          </w:p>
        </w:tc>
      </w:tr>
      <w:tr>
        <w:tblPrEx>
          <w:tblCellMar>
            <w:top w:w="0" w:type="dxa"/>
            <w:left w:w="108" w:type="dxa"/>
            <w:bottom w:w="0" w:type="dxa"/>
            <w:right w:w="108" w:type="dxa"/>
          </w:tblCellMar>
        </w:tblPrEx>
        <w:trPr>
          <w:trHeight w:val="775" w:hRule="atLeast"/>
          <w:jc w:val="center"/>
        </w:trPr>
        <w:tc>
          <w:tcPr>
            <w:tcW w:w="0" w:type="auto"/>
            <w:vMerge w:val="continue"/>
            <w:tcBorders>
              <w:top w:val="nil"/>
              <w:left w:val="single" w:color="auto" w:sz="4" w:space="0"/>
              <w:bottom w:val="nil"/>
              <w:right w:val="single" w:color="auto" w:sz="4" w:space="0"/>
            </w:tcBorders>
            <w:vAlign w:val="center"/>
          </w:tcPr>
          <w:p>
            <w:pPr>
              <w:widowControl/>
              <w:jc w:val="left"/>
              <w:rPr>
                <w:rFonts w:ascii="仿宋_GB2312" w:hAnsi="仿宋_GB2312"/>
                <w:color w:val="000000"/>
                <w:sz w:val="20"/>
                <w:szCs w:val="20"/>
              </w:rPr>
            </w:pPr>
          </w:p>
        </w:tc>
        <w:tc>
          <w:tcPr>
            <w:tcW w:w="0" w:type="auto"/>
            <w:vMerge w:val="continue"/>
            <w:tcBorders>
              <w:top w:val="nil"/>
              <w:left w:val="nil"/>
              <w:bottom w:val="nil"/>
              <w:right w:val="single" w:color="auto" w:sz="4" w:space="0"/>
            </w:tcBorders>
            <w:vAlign w:val="center"/>
          </w:tcPr>
          <w:p>
            <w:pPr>
              <w:widowControl/>
              <w:jc w:val="left"/>
              <w:rPr>
                <w:rFonts w:ascii="仿宋_GB2312" w:hAnsi="仿宋_GB2312"/>
                <w:color w:val="000000"/>
                <w:sz w:val="20"/>
                <w:szCs w:val="20"/>
              </w:rPr>
            </w:pPr>
          </w:p>
        </w:tc>
        <w:tc>
          <w:tcPr>
            <w:tcW w:w="0" w:type="auto"/>
            <w:vMerge w:val="continue"/>
            <w:tcBorders>
              <w:top w:val="nil"/>
              <w:left w:val="nil"/>
              <w:bottom w:val="nil"/>
              <w:right w:val="single" w:color="auto" w:sz="4" w:space="0"/>
            </w:tcBorders>
            <w:vAlign w:val="center"/>
          </w:tcPr>
          <w:p>
            <w:pPr>
              <w:widowControl/>
              <w:jc w:val="left"/>
              <w:rPr>
                <w:rFonts w:ascii="仿宋_GB2312" w:hAnsi="仿宋_GB2312"/>
                <w:color w:val="000000"/>
                <w:sz w:val="20"/>
                <w:szCs w:val="20"/>
              </w:rPr>
            </w:pPr>
          </w:p>
        </w:tc>
        <w:tc>
          <w:tcPr>
            <w:tcW w:w="1224"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hint="eastAsia" w:ascii="仿宋_GB2312" w:hAnsi="仿宋_GB2312"/>
                <w:color w:val="000000"/>
                <w:sz w:val="20"/>
                <w:szCs w:val="20"/>
              </w:rPr>
              <w:t>渔政拘留、打击处理</w:t>
            </w:r>
          </w:p>
        </w:tc>
        <w:tc>
          <w:tcPr>
            <w:tcW w:w="1134"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r>
              <w:rPr>
                <w:rFonts w:ascii="Arial" w:hAnsi="Arial" w:cs="Arial"/>
                <w:color w:val="000000"/>
                <w:sz w:val="20"/>
                <w:szCs w:val="20"/>
              </w:rPr>
              <w:t>≥</w:t>
            </w:r>
            <w:r>
              <w:rPr>
                <w:rFonts w:hint="eastAsia" w:ascii="Arial" w:hAnsi="Arial" w:cs="Arial"/>
                <w:color w:val="000000"/>
                <w:sz w:val="20"/>
                <w:szCs w:val="20"/>
              </w:rPr>
              <w:t>300人次</w:t>
            </w:r>
          </w:p>
        </w:tc>
        <w:tc>
          <w:tcPr>
            <w:tcW w:w="1134" w:type="dxa"/>
            <w:tcBorders>
              <w:top w:val="nil"/>
              <w:left w:val="nil"/>
              <w:bottom w:val="single" w:color="auto" w:sz="4" w:space="0"/>
              <w:right w:val="single" w:color="auto" w:sz="4" w:space="0"/>
            </w:tcBorders>
            <w:vAlign w:val="center"/>
          </w:tcPr>
          <w:p>
            <w:pPr>
              <w:widowControl/>
              <w:autoSpaceDE w:val="0"/>
              <w:spacing w:line="260" w:lineRule="exact"/>
              <w:jc w:val="center"/>
              <w:rPr>
                <w:rFonts w:ascii="仿宋_GB2312" w:hAnsi="仿宋_GB2312"/>
                <w:color w:val="000000"/>
                <w:sz w:val="20"/>
                <w:szCs w:val="20"/>
              </w:rPr>
            </w:pPr>
            <w:r>
              <w:rPr>
                <w:rFonts w:hint="eastAsia" w:ascii="仿宋_GB2312" w:hAnsi="仿宋_GB2312"/>
                <w:color w:val="000000"/>
                <w:sz w:val="20"/>
                <w:szCs w:val="20"/>
              </w:rPr>
              <w:t>242人次</w:t>
            </w:r>
          </w:p>
        </w:tc>
        <w:tc>
          <w:tcPr>
            <w:tcW w:w="828"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r>
              <w:rPr>
                <w:rFonts w:hint="eastAsia" w:ascii="仿宋_GB2312" w:hAnsi="仿宋_GB2312"/>
                <w:color w:val="000000"/>
                <w:sz w:val="20"/>
                <w:szCs w:val="20"/>
              </w:rPr>
              <w:t>7</w:t>
            </w:r>
          </w:p>
        </w:tc>
        <w:tc>
          <w:tcPr>
            <w:tcW w:w="873"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r>
              <w:rPr>
                <w:rFonts w:hint="eastAsia" w:ascii="仿宋_GB2312" w:hAnsi="仿宋_GB2312"/>
                <w:color w:val="000000"/>
                <w:sz w:val="20"/>
                <w:szCs w:val="20"/>
              </w:rPr>
              <w:t>6</w:t>
            </w:r>
          </w:p>
        </w:tc>
        <w:tc>
          <w:tcPr>
            <w:tcW w:w="1418" w:type="dxa"/>
            <w:tcBorders>
              <w:top w:val="nil"/>
              <w:left w:val="nil"/>
              <w:bottom w:val="single" w:color="auto" w:sz="4" w:space="0"/>
              <w:right w:val="single" w:color="auto" w:sz="4" w:space="0"/>
            </w:tcBorders>
            <w:vAlign w:val="center"/>
          </w:tcPr>
          <w:p>
            <w:pPr>
              <w:widowControl/>
              <w:autoSpaceDE w:val="0"/>
              <w:spacing w:line="260" w:lineRule="exact"/>
              <w:jc w:val="center"/>
              <w:rPr>
                <w:rFonts w:ascii="仿宋_GB2312" w:hAnsi="仿宋_GB2312"/>
                <w:color w:val="000000"/>
                <w:sz w:val="20"/>
                <w:szCs w:val="20"/>
              </w:rPr>
            </w:pPr>
            <w:r>
              <w:rPr>
                <w:rFonts w:hint="eastAsia" w:ascii="仿宋_GB2312" w:hAnsi="仿宋_GB2312"/>
                <w:color w:val="000000"/>
                <w:sz w:val="20"/>
                <w:szCs w:val="20"/>
              </w:rPr>
              <w:t>加强巡逻</w:t>
            </w: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nil"/>
              <w:right w:val="single" w:color="auto" w:sz="4" w:space="0"/>
            </w:tcBorders>
            <w:vAlign w:val="center"/>
          </w:tcPr>
          <w:p>
            <w:pPr>
              <w:widowControl/>
              <w:jc w:val="left"/>
              <w:rPr>
                <w:rFonts w:ascii="仿宋_GB2312" w:hAnsi="仿宋_GB2312"/>
                <w:color w:val="000000"/>
                <w:sz w:val="20"/>
                <w:szCs w:val="20"/>
              </w:rPr>
            </w:pPr>
          </w:p>
        </w:tc>
        <w:tc>
          <w:tcPr>
            <w:tcW w:w="0" w:type="auto"/>
            <w:vMerge w:val="continue"/>
            <w:tcBorders>
              <w:top w:val="nil"/>
              <w:left w:val="nil"/>
              <w:bottom w:val="nil"/>
              <w:right w:val="single" w:color="auto" w:sz="4" w:space="0"/>
            </w:tcBorders>
            <w:vAlign w:val="center"/>
          </w:tcPr>
          <w:p>
            <w:pPr>
              <w:widowControl/>
              <w:jc w:val="left"/>
              <w:rPr>
                <w:rFonts w:ascii="仿宋_GB2312" w:hAnsi="仿宋_GB2312"/>
                <w:color w:val="000000"/>
                <w:sz w:val="20"/>
                <w:szCs w:val="20"/>
              </w:rPr>
            </w:pPr>
          </w:p>
        </w:tc>
        <w:tc>
          <w:tcPr>
            <w:tcW w:w="0" w:type="auto"/>
            <w:vMerge w:val="continue"/>
            <w:tcBorders>
              <w:top w:val="nil"/>
              <w:left w:val="nil"/>
              <w:bottom w:val="nil"/>
              <w:right w:val="single" w:color="auto" w:sz="4" w:space="0"/>
            </w:tcBorders>
            <w:vAlign w:val="center"/>
          </w:tcPr>
          <w:p>
            <w:pPr>
              <w:widowControl/>
              <w:jc w:val="left"/>
              <w:rPr>
                <w:rFonts w:ascii="仿宋_GB2312" w:hAnsi="仿宋_GB2312"/>
                <w:color w:val="000000"/>
                <w:sz w:val="20"/>
                <w:szCs w:val="20"/>
              </w:rPr>
            </w:pPr>
          </w:p>
        </w:tc>
        <w:tc>
          <w:tcPr>
            <w:tcW w:w="1224"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hint="eastAsia" w:ascii="仿宋_GB2312" w:hAnsi="仿宋_GB2312"/>
                <w:color w:val="000000"/>
                <w:sz w:val="20"/>
                <w:szCs w:val="20"/>
              </w:rPr>
              <w:t>禁用网收缴</w:t>
            </w:r>
          </w:p>
        </w:tc>
        <w:tc>
          <w:tcPr>
            <w:tcW w:w="1134"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r>
              <w:rPr>
                <w:rFonts w:ascii="Arial" w:hAnsi="Arial" w:cs="Arial"/>
                <w:color w:val="000000"/>
                <w:sz w:val="20"/>
                <w:szCs w:val="20"/>
              </w:rPr>
              <w:t>≥</w:t>
            </w:r>
            <w:r>
              <w:rPr>
                <w:rFonts w:hint="eastAsia" w:ascii="Arial" w:hAnsi="Arial" w:cs="Arial"/>
                <w:color w:val="000000"/>
                <w:sz w:val="20"/>
                <w:szCs w:val="20"/>
              </w:rPr>
              <w:t>2.5万条</w:t>
            </w:r>
          </w:p>
        </w:tc>
        <w:tc>
          <w:tcPr>
            <w:tcW w:w="1134" w:type="dxa"/>
            <w:tcBorders>
              <w:top w:val="nil"/>
              <w:left w:val="nil"/>
              <w:bottom w:val="single" w:color="auto" w:sz="4" w:space="0"/>
              <w:right w:val="single" w:color="auto" w:sz="4" w:space="0"/>
            </w:tcBorders>
            <w:vAlign w:val="center"/>
          </w:tcPr>
          <w:p>
            <w:pPr>
              <w:widowControl/>
              <w:autoSpaceDE w:val="0"/>
              <w:spacing w:line="260" w:lineRule="exact"/>
              <w:jc w:val="center"/>
              <w:rPr>
                <w:rFonts w:ascii="仿宋_GB2312" w:hAnsi="仿宋_GB2312"/>
                <w:color w:val="000000"/>
                <w:sz w:val="20"/>
                <w:szCs w:val="20"/>
              </w:rPr>
            </w:pPr>
            <w:r>
              <w:rPr>
                <w:rFonts w:hint="eastAsia" w:ascii="仿宋_GB2312" w:hAnsi="仿宋_GB2312"/>
                <w:color w:val="000000"/>
                <w:sz w:val="20"/>
                <w:szCs w:val="20"/>
              </w:rPr>
              <w:t>2.5万条</w:t>
            </w:r>
          </w:p>
        </w:tc>
        <w:tc>
          <w:tcPr>
            <w:tcW w:w="828"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r>
              <w:rPr>
                <w:rFonts w:hint="eastAsia" w:ascii="仿宋_GB2312" w:hAnsi="仿宋_GB2312"/>
                <w:color w:val="000000"/>
                <w:sz w:val="20"/>
                <w:szCs w:val="20"/>
              </w:rPr>
              <w:t>6</w:t>
            </w:r>
          </w:p>
        </w:tc>
        <w:tc>
          <w:tcPr>
            <w:tcW w:w="873"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r>
              <w:rPr>
                <w:rFonts w:hint="eastAsia" w:ascii="仿宋_GB2312" w:hAnsi="仿宋_GB2312"/>
                <w:color w:val="000000"/>
                <w:sz w:val="20"/>
                <w:szCs w:val="20"/>
              </w:rPr>
              <w:t>6</w:t>
            </w:r>
          </w:p>
        </w:tc>
        <w:tc>
          <w:tcPr>
            <w:tcW w:w="1418"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nil"/>
              <w:right w:val="single" w:color="auto" w:sz="4" w:space="0"/>
            </w:tcBorders>
            <w:vAlign w:val="center"/>
          </w:tcPr>
          <w:p>
            <w:pPr>
              <w:widowControl/>
              <w:jc w:val="left"/>
              <w:rPr>
                <w:rFonts w:ascii="仿宋_GB2312" w:hAnsi="仿宋_GB2312"/>
                <w:color w:val="000000"/>
                <w:sz w:val="20"/>
                <w:szCs w:val="20"/>
              </w:rPr>
            </w:pPr>
          </w:p>
        </w:tc>
        <w:tc>
          <w:tcPr>
            <w:tcW w:w="0" w:type="auto"/>
            <w:vMerge w:val="continue"/>
            <w:tcBorders>
              <w:top w:val="nil"/>
              <w:left w:val="nil"/>
              <w:bottom w:val="nil"/>
              <w:right w:val="single" w:color="auto" w:sz="4" w:space="0"/>
            </w:tcBorders>
            <w:vAlign w:val="center"/>
          </w:tcPr>
          <w:p>
            <w:pPr>
              <w:widowControl/>
              <w:jc w:val="left"/>
              <w:rPr>
                <w:rFonts w:ascii="仿宋_GB2312" w:hAnsi="仿宋_GB2312"/>
                <w:color w:val="000000"/>
                <w:sz w:val="20"/>
                <w:szCs w:val="20"/>
              </w:rPr>
            </w:pPr>
          </w:p>
        </w:tc>
        <w:tc>
          <w:tcPr>
            <w:tcW w:w="1080" w:type="dxa"/>
            <w:tcBorders>
              <w:top w:val="nil"/>
              <w:left w:val="nil"/>
              <w:bottom w:val="nil"/>
              <w:right w:val="single" w:color="auto" w:sz="4" w:space="0"/>
            </w:tcBorders>
            <w:vAlign w:val="center"/>
          </w:tcPr>
          <w:p>
            <w:pPr>
              <w:widowControl/>
              <w:autoSpaceDE w:val="0"/>
              <w:spacing w:line="260" w:lineRule="exact"/>
              <w:jc w:val="center"/>
              <w:rPr>
                <w:rFonts w:ascii="仿宋_GB2312" w:hAnsi="仿宋_GB2312"/>
                <w:color w:val="000000"/>
                <w:sz w:val="20"/>
                <w:szCs w:val="20"/>
              </w:rPr>
            </w:pPr>
            <w:r>
              <w:rPr>
                <w:rFonts w:ascii="仿宋_GB2312" w:hAnsi="仿宋_GB2312"/>
                <w:color w:val="000000"/>
                <w:sz w:val="20"/>
                <w:szCs w:val="20"/>
              </w:rPr>
              <w:t>质量指标</w:t>
            </w:r>
          </w:p>
        </w:tc>
        <w:tc>
          <w:tcPr>
            <w:tcW w:w="1224"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hint="eastAsia" w:ascii="仿宋_GB2312" w:hAnsi="仿宋_GB2312"/>
                <w:color w:val="000000"/>
                <w:sz w:val="20"/>
                <w:szCs w:val="20"/>
              </w:rPr>
              <w:t>水源地保护合格率</w:t>
            </w:r>
          </w:p>
        </w:tc>
        <w:tc>
          <w:tcPr>
            <w:tcW w:w="1134"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r>
              <w:rPr>
                <w:rFonts w:hint="eastAsia" w:ascii="仿宋_GB2312" w:hAnsi="仿宋_GB2312"/>
                <w:color w:val="000000"/>
                <w:sz w:val="20"/>
                <w:szCs w:val="20"/>
              </w:rPr>
              <w:t>100%</w:t>
            </w:r>
          </w:p>
        </w:tc>
        <w:tc>
          <w:tcPr>
            <w:tcW w:w="1134"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r>
              <w:rPr>
                <w:rFonts w:hint="eastAsia" w:ascii="仿宋_GB2312" w:hAnsi="仿宋_GB2312"/>
                <w:color w:val="000000"/>
                <w:sz w:val="20"/>
                <w:szCs w:val="20"/>
              </w:rPr>
              <w:t>100%</w:t>
            </w:r>
          </w:p>
        </w:tc>
        <w:tc>
          <w:tcPr>
            <w:tcW w:w="828"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r>
              <w:rPr>
                <w:rFonts w:hint="eastAsia" w:ascii="仿宋_GB2312" w:hAnsi="仿宋_GB2312"/>
                <w:color w:val="000000"/>
                <w:sz w:val="20"/>
                <w:szCs w:val="20"/>
              </w:rPr>
              <w:t>10</w:t>
            </w:r>
          </w:p>
        </w:tc>
        <w:tc>
          <w:tcPr>
            <w:tcW w:w="873"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r>
              <w:rPr>
                <w:rFonts w:hint="eastAsia" w:ascii="仿宋_GB2312" w:hAnsi="仿宋_GB2312"/>
                <w:color w:val="000000"/>
                <w:sz w:val="20"/>
                <w:szCs w:val="20"/>
              </w:rPr>
              <w:t>10</w:t>
            </w:r>
          </w:p>
        </w:tc>
        <w:tc>
          <w:tcPr>
            <w:tcW w:w="1418"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nil"/>
              <w:right w:val="single" w:color="auto" w:sz="4" w:space="0"/>
            </w:tcBorders>
            <w:vAlign w:val="center"/>
          </w:tcPr>
          <w:p>
            <w:pPr>
              <w:widowControl/>
              <w:jc w:val="left"/>
              <w:rPr>
                <w:rFonts w:ascii="仿宋_GB2312" w:hAnsi="仿宋_GB2312"/>
                <w:color w:val="000000"/>
                <w:sz w:val="20"/>
                <w:szCs w:val="20"/>
              </w:rPr>
            </w:pPr>
          </w:p>
        </w:tc>
        <w:tc>
          <w:tcPr>
            <w:tcW w:w="0" w:type="auto"/>
            <w:vMerge w:val="continue"/>
            <w:tcBorders>
              <w:top w:val="nil"/>
              <w:left w:val="nil"/>
              <w:bottom w:val="nil"/>
              <w:right w:val="single" w:color="auto" w:sz="4" w:space="0"/>
            </w:tcBorders>
            <w:vAlign w:val="center"/>
          </w:tcPr>
          <w:p>
            <w:pPr>
              <w:widowControl/>
              <w:jc w:val="left"/>
              <w:rPr>
                <w:rFonts w:ascii="仿宋_GB2312" w:hAnsi="仿宋_GB2312"/>
                <w:color w:val="000000"/>
                <w:sz w:val="20"/>
                <w:szCs w:val="20"/>
              </w:rPr>
            </w:pPr>
          </w:p>
        </w:tc>
        <w:tc>
          <w:tcPr>
            <w:tcW w:w="1080" w:type="dxa"/>
            <w:tcBorders>
              <w:top w:val="nil"/>
              <w:left w:val="nil"/>
              <w:bottom w:val="nil"/>
              <w:right w:val="single" w:color="auto" w:sz="4" w:space="0"/>
            </w:tcBorders>
            <w:vAlign w:val="center"/>
          </w:tcPr>
          <w:p>
            <w:pPr>
              <w:widowControl/>
              <w:autoSpaceDE w:val="0"/>
              <w:spacing w:line="260" w:lineRule="exact"/>
              <w:jc w:val="center"/>
              <w:rPr>
                <w:rFonts w:ascii="仿宋_GB2312" w:hAnsi="仿宋_GB2312"/>
                <w:color w:val="000000"/>
                <w:sz w:val="20"/>
                <w:szCs w:val="20"/>
              </w:rPr>
            </w:pPr>
            <w:r>
              <w:rPr>
                <w:rFonts w:ascii="仿宋_GB2312" w:hAnsi="仿宋_GB2312"/>
                <w:color w:val="000000"/>
                <w:sz w:val="20"/>
                <w:szCs w:val="20"/>
              </w:rPr>
              <w:t>时效指标</w:t>
            </w:r>
          </w:p>
        </w:tc>
        <w:tc>
          <w:tcPr>
            <w:tcW w:w="1224"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hint="eastAsia" w:ascii="仿宋_GB2312" w:hAnsi="仿宋_GB2312"/>
                <w:color w:val="000000"/>
                <w:sz w:val="20"/>
                <w:szCs w:val="20"/>
              </w:rPr>
              <w:t>指标任务完成率</w:t>
            </w:r>
          </w:p>
        </w:tc>
        <w:tc>
          <w:tcPr>
            <w:tcW w:w="1134"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r>
              <w:rPr>
                <w:rFonts w:hint="eastAsia" w:ascii="仿宋_GB2312" w:hAnsi="仿宋_GB2312"/>
                <w:color w:val="000000"/>
                <w:sz w:val="20"/>
                <w:szCs w:val="20"/>
              </w:rPr>
              <w:t>100%</w:t>
            </w:r>
          </w:p>
        </w:tc>
        <w:tc>
          <w:tcPr>
            <w:tcW w:w="1134"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r>
              <w:rPr>
                <w:rFonts w:hint="eastAsia" w:ascii="仿宋_GB2312" w:hAnsi="仿宋_GB2312"/>
                <w:color w:val="000000"/>
                <w:sz w:val="20"/>
                <w:szCs w:val="20"/>
              </w:rPr>
              <w:t>100%</w:t>
            </w:r>
          </w:p>
        </w:tc>
        <w:tc>
          <w:tcPr>
            <w:tcW w:w="828"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r>
              <w:rPr>
                <w:rFonts w:hint="eastAsia" w:ascii="仿宋_GB2312" w:hAnsi="仿宋_GB2312"/>
                <w:color w:val="000000"/>
                <w:sz w:val="20"/>
                <w:szCs w:val="20"/>
              </w:rPr>
              <w:t>10</w:t>
            </w:r>
          </w:p>
        </w:tc>
        <w:tc>
          <w:tcPr>
            <w:tcW w:w="873"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r>
              <w:rPr>
                <w:rFonts w:hint="eastAsia" w:ascii="仿宋_GB2312" w:hAnsi="仿宋_GB2312"/>
                <w:color w:val="000000"/>
                <w:sz w:val="20"/>
                <w:szCs w:val="20"/>
              </w:rPr>
              <w:t>10</w:t>
            </w:r>
          </w:p>
        </w:tc>
        <w:tc>
          <w:tcPr>
            <w:tcW w:w="1418"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nil"/>
              <w:right w:val="single" w:color="auto" w:sz="4" w:space="0"/>
            </w:tcBorders>
            <w:vAlign w:val="center"/>
          </w:tcPr>
          <w:p>
            <w:pPr>
              <w:widowControl/>
              <w:jc w:val="left"/>
              <w:rPr>
                <w:rFonts w:ascii="仿宋_GB2312" w:hAnsi="仿宋_GB2312"/>
                <w:color w:val="000000"/>
                <w:sz w:val="20"/>
                <w:szCs w:val="20"/>
              </w:rPr>
            </w:pPr>
          </w:p>
        </w:tc>
        <w:tc>
          <w:tcPr>
            <w:tcW w:w="0" w:type="auto"/>
            <w:vMerge w:val="continue"/>
            <w:tcBorders>
              <w:top w:val="nil"/>
              <w:left w:val="nil"/>
              <w:bottom w:val="nil"/>
              <w:right w:val="single" w:color="auto" w:sz="4" w:space="0"/>
            </w:tcBorders>
            <w:vAlign w:val="center"/>
          </w:tcPr>
          <w:p>
            <w:pPr>
              <w:widowControl/>
              <w:jc w:val="left"/>
              <w:rPr>
                <w:rFonts w:ascii="仿宋_GB2312" w:hAnsi="仿宋_GB2312"/>
                <w:color w:val="000000"/>
                <w:sz w:val="20"/>
                <w:szCs w:val="20"/>
              </w:rPr>
            </w:pPr>
          </w:p>
        </w:tc>
        <w:tc>
          <w:tcPr>
            <w:tcW w:w="1080" w:type="dxa"/>
            <w:tcBorders>
              <w:top w:val="nil"/>
              <w:left w:val="nil"/>
              <w:bottom w:val="nil"/>
              <w:right w:val="single" w:color="auto" w:sz="4" w:space="0"/>
            </w:tcBorders>
            <w:vAlign w:val="center"/>
          </w:tcPr>
          <w:p>
            <w:pPr>
              <w:widowControl/>
              <w:autoSpaceDE w:val="0"/>
              <w:spacing w:line="260" w:lineRule="exact"/>
              <w:jc w:val="center"/>
              <w:rPr>
                <w:rFonts w:ascii="仿宋_GB2312" w:hAnsi="仿宋_GB2312"/>
                <w:color w:val="000000"/>
                <w:sz w:val="20"/>
                <w:szCs w:val="20"/>
              </w:rPr>
            </w:pPr>
            <w:r>
              <w:rPr>
                <w:rFonts w:ascii="仿宋_GB2312" w:hAnsi="仿宋_GB2312"/>
                <w:color w:val="000000"/>
                <w:sz w:val="20"/>
                <w:szCs w:val="20"/>
              </w:rPr>
              <w:t>成本指标</w:t>
            </w:r>
          </w:p>
        </w:tc>
        <w:tc>
          <w:tcPr>
            <w:tcW w:w="1224"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hint="eastAsia" w:ascii="仿宋_GB2312" w:hAnsi="仿宋_GB2312"/>
                <w:color w:val="000000"/>
                <w:sz w:val="20"/>
                <w:szCs w:val="20"/>
              </w:rPr>
              <w:t>费用控制在预算内比例</w:t>
            </w:r>
          </w:p>
        </w:tc>
        <w:tc>
          <w:tcPr>
            <w:tcW w:w="1134"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r>
              <w:rPr>
                <w:rFonts w:hint="eastAsia" w:ascii="仿宋_GB2312" w:hAnsi="仿宋_GB2312"/>
                <w:color w:val="000000"/>
                <w:sz w:val="20"/>
                <w:szCs w:val="20"/>
              </w:rPr>
              <w:t>100%</w:t>
            </w:r>
          </w:p>
        </w:tc>
        <w:tc>
          <w:tcPr>
            <w:tcW w:w="1134"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r>
              <w:rPr>
                <w:rFonts w:hint="eastAsia" w:ascii="仿宋_GB2312" w:hAnsi="仿宋_GB2312"/>
                <w:color w:val="000000"/>
                <w:sz w:val="20"/>
                <w:szCs w:val="20"/>
              </w:rPr>
              <w:t>100%</w:t>
            </w:r>
          </w:p>
        </w:tc>
        <w:tc>
          <w:tcPr>
            <w:tcW w:w="828"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r>
              <w:rPr>
                <w:rFonts w:hint="eastAsia" w:ascii="仿宋_GB2312" w:hAnsi="仿宋_GB2312"/>
                <w:color w:val="000000"/>
                <w:sz w:val="20"/>
                <w:szCs w:val="20"/>
              </w:rPr>
              <w:t>10</w:t>
            </w:r>
          </w:p>
        </w:tc>
        <w:tc>
          <w:tcPr>
            <w:tcW w:w="873"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r>
              <w:rPr>
                <w:rFonts w:hint="eastAsia" w:ascii="仿宋_GB2312" w:hAnsi="仿宋_GB2312"/>
                <w:color w:val="000000"/>
                <w:sz w:val="20"/>
                <w:szCs w:val="20"/>
              </w:rPr>
              <w:t>10</w:t>
            </w:r>
          </w:p>
        </w:tc>
        <w:tc>
          <w:tcPr>
            <w:tcW w:w="1418"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nil"/>
              <w:right w:val="single" w:color="auto" w:sz="4" w:space="0"/>
            </w:tcBorders>
            <w:vAlign w:val="center"/>
          </w:tcPr>
          <w:p>
            <w:pPr>
              <w:widowControl/>
              <w:jc w:val="left"/>
              <w:rPr>
                <w:rFonts w:ascii="仿宋_GB2312" w:hAnsi="仿宋_GB2312"/>
                <w:color w:val="000000"/>
                <w:sz w:val="20"/>
                <w:szCs w:val="20"/>
              </w:rPr>
            </w:pPr>
          </w:p>
        </w:tc>
        <w:tc>
          <w:tcPr>
            <w:tcW w:w="1080" w:type="dxa"/>
            <w:vMerge w:val="restart"/>
            <w:tcBorders>
              <w:top w:val="nil"/>
              <w:left w:val="nil"/>
              <w:bottom w:val="nil"/>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效益指标</w:t>
            </w:r>
          </w:p>
          <w:p>
            <w:pPr>
              <w:widowControl/>
              <w:autoSpaceDE w:val="0"/>
              <w:spacing w:line="260" w:lineRule="exact"/>
              <w:jc w:val="left"/>
              <w:rPr>
                <w:rFonts w:ascii="仿宋_GB2312" w:hAnsi="仿宋_GB2312"/>
                <w:color w:val="000000"/>
                <w:sz w:val="20"/>
                <w:szCs w:val="20"/>
              </w:rPr>
            </w:pPr>
          </w:p>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（30分）</w:t>
            </w:r>
          </w:p>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p>
        </w:tc>
        <w:tc>
          <w:tcPr>
            <w:tcW w:w="1080" w:type="dxa"/>
            <w:tcBorders>
              <w:top w:val="nil"/>
              <w:left w:val="nil"/>
              <w:bottom w:val="nil"/>
              <w:right w:val="single" w:color="auto" w:sz="4" w:space="0"/>
            </w:tcBorders>
            <w:vAlign w:val="center"/>
          </w:tcPr>
          <w:p>
            <w:pPr>
              <w:widowControl/>
              <w:autoSpaceDE w:val="0"/>
              <w:spacing w:line="260" w:lineRule="exact"/>
              <w:jc w:val="center"/>
              <w:rPr>
                <w:rFonts w:ascii="仿宋_GB2312" w:hAnsi="仿宋_GB2312"/>
                <w:color w:val="000000"/>
                <w:sz w:val="20"/>
                <w:szCs w:val="20"/>
              </w:rPr>
            </w:pPr>
            <w:r>
              <w:rPr>
                <w:rFonts w:ascii="仿宋_GB2312" w:hAnsi="仿宋_GB2312"/>
                <w:color w:val="000000"/>
                <w:sz w:val="20"/>
                <w:szCs w:val="20"/>
              </w:rPr>
              <w:t>经济效</w:t>
            </w:r>
          </w:p>
          <w:p>
            <w:pPr>
              <w:widowControl/>
              <w:autoSpaceDE w:val="0"/>
              <w:spacing w:line="260" w:lineRule="exact"/>
              <w:jc w:val="center"/>
              <w:rPr>
                <w:rFonts w:ascii="仿宋_GB2312" w:hAnsi="仿宋_GB2312"/>
                <w:color w:val="000000"/>
                <w:sz w:val="20"/>
                <w:szCs w:val="20"/>
              </w:rPr>
            </w:pPr>
            <w:r>
              <w:rPr>
                <w:rFonts w:ascii="仿宋_GB2312" w:hAnsi="仿宋_GB2312"/>
                <w:color w:val="000000"/>
                <w:sz w:val="20"/>
                <w:szCs w:val="20"/>
              </w:rPr>
              <w:t>益指标</w:t>
            </w:r>
          </w:p>
        </w:tc>
        <w:tc>
          <w:tcPr>
            <w:tcW w:w="1224"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hint="eastAsia" w:ascii="仿宋_GB2312" w:hAnsi="仿宋_GB2312"/>
                <w:color w:val="000000"/>
                <w:sz w:val="20"/>
                <w:szCs w:val="20"/>
              </w:rPr>
              <w:t>保护饮用水源提高人民生活质量</w:t>
            </w:r>
          </w:p>
        </w:tc>
        <w:tc>
          <w:tcPr>
            <w:tcW w:w="1134"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r>
              <w:rPr>
                <w:rFonts w:hint="eastAsia" w:ascii="仿宋_GB2312" w:hAnsi="仿宋_GB2312"/>
                <w:color w:val="000000"/>
                <w:sz w:val="20"/>
                <w:szCs w:val="20"/>
              </w:rPr>
              <w:t>优</w:t>
            </w:r>
          </w:p>
        </w:tc>
        <w:tc>
          <w:tcPr>
            <w:tcW w:w="1134"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r>
              <w:rPr>
                <w:rFonts w:hint="eastAsia" w:ascii="仿宋_GB2312" w:hAnsi="仿宋_GB2312"/>
                <w:color w:val="000000"/>
                <w:sz w:val="20"/>
                <w:szCs w:val="20"/>
              </w:rPr>
              <w:t>优</w:t>
            </w:r>
          </w:p>
        </w:tc>
        <w:tc>
          <w:tcPr>
            <w:tcW w:w="828"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r>
              <w:rPr>
                <w:rFonts w:hint="eastAsia" w:ascii="仿宋_GB2312" w:hAnsi="仿宋_GB2312"/>
                <w:color w:val="000000"/>
                <w:sz w:val="20"/>
                <w:szCs w:val="20"/>
              </w:rPr>
              <w:t>7</w:t>
            </w:r>
          </w:p>
        </w:tc>
        <w:tc>
          <w:tcPr>
            <w:tcW w:w="873"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r>
              <w:rPr>
                <w:rFonts w:hint="eastAsia" w:ascii="仿宋_GB2312" w:hAnsi="仿宋_GB2312"/>
                <w:color w:val="000000"/>
                <w:sz w:val="20"/>
                <w:szCs w:val="20"/>
              </w:rPr>
              <w:t>7</w:t>
            </w:r>
          </w:p>
        </w:tc>
        <w:tc>
          <w:tcPr>
            <w:tcW w:w="1418"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nil"/>
              <w:right w:val="single" w:color="auto" w:sz="4" w:space="0"/>
            </w:tcBorders>
            <w:vAlign w:val="center"/>
          </w:tcPr>
          <w:p>
            <w:pPr>
              <w:widowControl/>
              <w:jc w:val="left"/>
              <w:rPr>
                <w:rFonts w:ascii="仿宋_GB2312" w:hAnsi="仿宋_GB2312"/>
                <w:color w:val="000000"/>
                <w:sz w:val="20"/>
                <w:szCs w:val="20"/>
              </w:rPr>
            </w:pPr>
          </w:p>
        </w:tc>
        <w:tc>
          <w:tcPr>
            <w:tcW w:w="0" w:type="auto"/>
            <w:vMerge w:val="continue"/>
            <w:tcBorders>
              <w:top w:val="nil"/>
              <w:left w:val="nil"/>
              <w:bottom w:val="nil"/>
              <w:right w:val="single" w:color="auto" w:sz="4" w:space="0"/>
            </w:tcBorders>
            <w:vAlign w:val="center"/>
          </w:tcPr>
          <w:p>
            <w:pPr>
              <w:widowControl/>
              <w:jc w:val="left"/>
              <w:rPr>
                <w:rFonts w:ascii="仿宋_GB2312" w:hAnsi="仿宋_GB2312"/>
                <w:color w:val="000000"/>
                <w:sz w:val="20"/>
                <w:szCs w:val="20"/>
              </w:rPr>
            </w:pPr>
          </w:p>
        </w:tc>
        <w:tc>
          <w:tcPr>
            <w:tcW w:w="1080" w:type="dxa"/>
            <w:tcBorders>
              <w:top w:val="nil"/>
              <w:left w:val="nil"/>
              <w:bottom w:val="nil"/>
              <w:right w:val="single" w:color="auto" w:sz="4" w:space="0"/>
            </w:tcBorders>
            <w:vAlign w:val="center"/>
          </w:tcPr>
          <w:p>
            <w:pPr>
              <w:widowControl/>
              <w:autoSpaceDE w:val="0"/>
              <w:spacing w:line="260" w:lineRule="exact"/>
              <w:jc w:val="center"/>
              <w:rPr>
                <w:rFonts w:ascii="仿宋_GB2312" w:hAnsi="仿宋_GB2312"/>
                <w:color w:val="000000"/>
                <w:sz w:val="20"/>
                <w:szCs w:val="20"/>
              </w:rPr>
            </w:pPr>
            <w:r>
              <w:rPr>
                <w:rFonts w:ascii="仿宋_GB2312" w:hAnsi="仿宋_GB2312"/>
                <w:color w:val="000000"/>
                <w:sz w:val="20"/>
                <w:szCs w:val="20"/>
              </w:rPr>
              <w:t>社会效</w:t>
            </w:r>
          </w:p>
          <w:p>
            <w:pPr>
              <w:widowControl/>
              <w:autoSpaceDE w:val="0"/>
              <w:spacing w:line="260" w:lineRule="exact"/>
              <w:jc w:val="center"/>
              <w:rPr>
                <w:rFonts w:ascii="仿宋_GB2312" w:hAnsi="仿宋_GB2312"/>
                <w:color w:val="000000"/>
                <w:sz w:val="20"/>
                <w:szCs w:val="20"/>
              </w:rPr>
            </w:pPr>
            <w:r>
              <w:rPr>
                <w:rFonts w:ascii="仿宋_GB2312" w:hAnsi="仿宋_GB2312"/>
                <w:color w:val="000000"/>
                <w:sz w:val="20"/>
                <w:szCs w:val="20"/>
              </w:rPr>
              <w:t>益指标</w:t>
            </w:r>
          </w:p>
        </w:tc>
        <w:tc>
          <w:tcPr>
            <w:tcW w:w="1224"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hint="eastAsia" w:ascii="仿宋_GB2312" w:hAnsi="仿宋_GB2312"/>
                <w:color w:val="000000"/>
                <w:sz w:val="20"/>
                <w:szCs w:val="20"/>
              </w:rPr>
              <w:t>水源保护受益人口数量</w:t>
            </w:r>
          </w:p>
        </w:tc>
        <w:tc>
          <w:tcPr>
            <w:tcW w:w="1134"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r>
              <w:rPr>
                <w:rFonts w:ascii="Arial" w:hAnsi="Arial" w:cs="Arial"/>
                <w:color w:val="000000"/>
                <w:sz w:val="20"/>
                <w:szCs w:val="20"/>
              </w:rPr>
              <w:t>≥</w:t>
            </w:r>
            <w:r>
              <w:rPr>
                <w:rFonts w:hint="eastAsia" w:ascii="仿宋_GB2312" w:hAnsi="仿宋_GB2312"/>
                <w:color w:val="000000"/>
                <w:sz w:val="20"/>
                <w:szCs w:val="20"/>
              </w:rPr>
              <w:t>100万人</w:t>
            </w:r>
          </w:p>
        </w:tc>
        <w:tc>
          <w:tcPr>
            <w:tcW w:w="1134" w:type="dxa"/>
            <w:tcBorders>
              <w:top w:val="nil"/>
              <w:left w:val="nil"/>
              <w:bottom w:val="single" w:color="auto" w:sz="4" w:space="0"/>
              <w:right w:val="single" w:color="auto" w:sz="4" w:space="0"/>
            </w:tcBorders>
            <w:vAlign w:val="center"/>
          </w:tcPr>
          <w:p>
            <w:pPr>
              <w:widowControl/>
              <w:autoSpaceDE w:val="0"/>
              <w:spacing w:line="260" w:lineRule="exact"/>
              <w:jc w:val="center"/>
              <w:rPr>
                <w:rFonts w:ascii="仿宋_GB2312" w:hAnsi="仿宋_GB2312"/>
                <w:color w:val="000000"/>
                <w:sz w:val="20"/>
                <w:szCs w:val="20"/>
              </w:rPr>
            </w:pPr>
            <w:r>
              <w:rPr>
                <w:rFonts w:hint="eastAsia" w:ascii="仿宋_GB2312" w:hAnsi="仿宋_GB2312"/>
                <w:color w:val="000000"/>
                <w:sz w:val="20"/>
                <w:szCs w:val="20"/>
              </w:rPr>
              <w:t>100万人</w:t>
            </w:r>
          </w:p>
        </w:tc>
        <w:tc>
          <w:tcPr>
            <w:tcW w:w="828"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r>
              <w:rPr>
                <w:rFonts w:hint="eastAsia" w:ascii="仿宋_GB2312" w:hAnsi="仿宋_GB2312"/>
                <w:color w:val="000000"/>
                <w:sz w:val="20"/>
                <w:szCs w:val="20"/>
              </w:rPr>
              <w:t>8</w:t>
            </w:r>
          </w:p>
        </w:tc>
        <w:tc>
          <w:tcPr>
            <w:tcW w:w="873"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r>
              <w:rPr>
                <w:rFonts w:hint="eastAsia" w:ascii="仿宋_GB2312" w:hAnsi="仿宋_GB2312"/>
                <w:color w:val="000000"/>
                <w:sz w:val="20"/>
                <w:szCs w:val="20"/>
              </w:rPr>
              <w:t>8</w:t>
            </w:r>
          </w:p>
        </w:tc>
        <w:tc>
          <w:tcPr>
            <w:tcW w:w="1418"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nil"/>
              <w:right w:val="single" w:color="auto" w:sz="4" w:space="0"/>
            </w:tcBorders>
            <w:vAlign w:val="center"/>
          </w:tcPr>
          <w:p>
            <w:pPr>
              <w:widowControl/>
              <w:jc w:val="left"/>
              <w:rPr>
                <w:rFonts w:ascii="仿宋_GB2312" w:hAnsi="仿宋_GB2312"/>
                <w:color w:val="000000"/>
                <w:sz w:val="20"/>
                <w:szCs w:val="20"/>
              </w:rPr>
            </w:pPr>
          </w:p>
        </w:tc>
        <w:tc>
          <w:tcPr>
            <w:tcW w:w="0" w:type="auto"/>
            <w:vMerge w:val="continue"/>
            <w:tcBorders>
              <w:top w:val="nil"/>
              <w:left w:val="nil"/>
              <w:bottom w:val="nil"/>
              <w:right w:val="single" w:color="auto" w:sz="4" w:space="0"/>
            </w:tcBorders>
            <w:vAlign w:val="center"/>
          </w:tcPr>
          <w:p>
            <w:pPr>
              <w:widowControl/>
              <w:jc w:val="left"/>
              <w:rPr>
                <w:rFonts w:ascii="仿宋_GB2312" w:hAnsi="仿宋_GB2312"/>
                <w:color w:val="000000"/>
                <w:sz w:val="20"/>
                <w:szCs w:val="20"/>
              </w:rPr>
            </w:pPr>
          </w:p>
        </w:tc>
        <w:tc>
          <w:tcPr>
            <w:tcW w:w="1080" w:type="dxa"/>
            <w:tcBorders>
              <w:top w:val="nil"/>
              <w:left w:val="nil"/>
              <w:bottom w:val="nil"/>
              <w:right w:val="single" w:color="auto" w:sz="4" w:space="0"/>
            </w:tcBorders>
            <w:vAlign w:val="center"/>
          </w:tcPr>
          <w:p>
            <w:pPr>
              <w:widowControl/>
              <w:autoSpaceDE w:val="0"/>
              <w:spacing w:line="260" w:lineRule="exact"/>
              <w:jc w:val="center"/>
              <w:rPr>
                <w:rFonts w:ascii="仿宋_GB2312" w:hAnsi="仿宋_GB2312"/>
                <w:color w:val="000000"/>
                <w:sz w:val="20"/>
                <w:szCs w:val="20"/>
              </w:rPr>
            </w:pPr>
            <w:r>
              <w:rPr>
                <w:rFonts w:ascii="仿宋_GB2312" w:hAnsi="仿宋_GB2312"/>
                <w:color w:val="000000"/>
                <w:sz w:val="20"/>
                <w:szCs w:val="20"/>
              </w:rPr>
              <w:t>生态效</w:t>
            </w:r>
          </w:p>
          <w:p>
            <w:pPr>
              <w:widowControl/>
              <w:autoSpaceDE w:val="0"/>
              <w:spacing w:line="260" w:lineRule="exact"/>
              <w:jc w:val="center"/>
              <w:rPr>
                <w:rFonts w:ascii="仿宋_GB2312" w:hAnsi="仿宋_GB2312"/>
                <w:color w:val="000000"/>
                <w:sz w:val="20"/>
                <w:szCs w:val="20"/>
              </w:rPr>
            </w:pPr>
            <w:r>
              <w:rPr>
                <w:rFonts w:ascii="仿宋_GB2312" w:hAnsi="仿宋_GB2312"/>
                <w:color w:val="000000"/>
                <w:sz w:val="20"/>
                <w:szCs w:val="20"/>
              </w:rPr>
              <w:t>益指标</w:t>
            </w:r>
          </w:p>
        </w:tc>
        <w:tc>
          <w:tcPr>
            <w:tcW w:w="1224"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hint="eastAsia" w:ascii="仿宋_GB2312" w:hAnsi="仿宋_GB2312"/>
                <w:color w:val="000000"/>
                <w:sz w:val="20"/>
                <w:szCs w:val="20"/>
              </w:rPr>
              <w:t>禁采、禁游、禁钓拆违建对水源地生态保护率</w:t>
            </w:r>
          </w:p>
        </w:tc>
        <w:tc>
          <w:tcPr>
            <w:tcW w:w="1134"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r>
              <w:rPr>
                <w:rFonts w:hint="eastAsia" w:ascii="仿宋_GB2312" w:hAnsi="仿宋_GB2312"/>
                <w:color w:val="000000"/>
                <w:sz w:val="20"/>
                <w:szCs w:val="20"/>
              </w:rPr>
              <w:t>100%</w:t>
            </w:r>
          </w:p>
        </w:tc>
        <w:tc>
          <w:tcPr>
            <w:tcW w:w="1134"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r>
              <w:rPr>
                <w:rFonts w:hint="eastAsia" w:ascii="仿宋_GB2312" w:hAnsi="仿宋_GB2312"/>
                <w:color w:val="000000"/>
                <w:sz w:val="20"/>
                <w:szCs w:val="20"/>
              </w:rPr>
              <w:t>100%</w:t>
            </w:r>
          </w:p>
        </w:tc>
        <w:tc>
          <w:tcPr>
            <w:tcW w:w="828"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r>
              <w:rPr>
                <w:rFonts w:hint="eastAsia" w:ascii="仿宋_GB2312" w:hAnsi="仿宋_GB2312"/>
                <w:color w:val="000000"/>
                <w:sz w:val="20"/>
                <w:szCs w:val="20"/>
              </w:rPr>
              <w:t>7</w:t>
            </w:r>
          </w:p>
        </w:tc>
        <w:tc>
          <w:tcPr>
            <w:tcW w:w="873"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r>
              <w:rPr>
                <w:rFonts w:hint="eastAsia" w:ascii="仿宋_GB2312" w:hAnsi="仿宋_GB2312"/>
                <w:color w:val="000000"/>
                <w:sz w:val="20"/>
                <w:szCs w:val="20"/>
              </w:rPr>
              <w:t>7</w:t>
            </w:r>
          </w:p>
        </w:tc>
        <w:tc>
          <w:tcPr>
            <w:tcW w:w="1418"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nil"/>
              <w:right w:val="single" w:color="auto" w:sz="4" w:space="0"/>
            </w:tcBorders>
            <w:vAlign w:val="center"/>
          </w:tcPr>
          <w:p>
            <w:pPr>
              <w:widowControl/>
              <w:jc w:val="left"/>
              <w:rPr>
                <w:rFonts w:ascii="仿宋_GB2312" w:hAnsi="仿宋_GB2312"/>
                <w:color w:val="000000"/>
                <w:sz w:val="20"/>
                <w:szCs w:val="20"/>
              </w:rPr>
            </w:pPr>
          </w:p>
        </w:tc>
        <w:tc>
          <w:tcPr>
            <w:tcW w:w="0" w:type="auto"/>
            <w:vMerge w:val="continue"/>
            <w:tcBorders>
              <w:top w:val="nil"/>
              <w:left w:val="nil"/>
              <w:bottom w:val="nil"/>
              <w:right w:val="single" w:color="auto" w:sz="4" w:space="0"/>
            </w:tcBorders>
            <w:vAlign w:val="center"/>
          </w:tcPr>
          <w:p>
            <w:pPr>
              <w:widowControl/>
              <w:jc w:val="left"/>
              <w:rPr>
                <w:rFonts w:ascii="仿宋_GB2312" w:hAnsi="仿宋_GB2312"/>
                <w:color w:val="000000"/>
                <w:sz w:val="20"/>
                <w:szCs w:val="20"/>
              </w:rPr>
            </w:pPr>
          </w:p>
        </w:tc>
        <w:tc>
          <w:tcPr>
            <w:tcW w:w="1080" w:type="dxa"/>
            <w:tcBorders>
              <w:top w:val="nil"/>
              <w:left w:val="nil"/>
              <w:bottom w:val="nil"/>
              <w:right w:val="single" w:color="auto" w:sz="4" w:space="0"/>
            </w:tcBorders>
            <w:vAlign w:val="center"/>
          </w:tcPr>
          <w:p>
            <w:pPr>
              <w:widowControl/>
              <w:autoSpaceDE w:val="0"/>
              <w:spacing w:line="260" w:lineRule="exact"/>
              <w:jc w:val="center"/>
              <w:rPr>
                <w:rFonts w:ascii="仿宋_GB2312" w:hAnsi="仿宋_GB2312"/>
                <w:color w:val="000000"/>
                <w:sz w:val="20"/>
                <w:szCs w:val="20"/>
              </w:rPr>
            </w:pPr>
            <w:r>
              <w:rPr>
                <w:rFonts w:ascii="仿宋_GB2312" w:hAnsi="仿宋_GB2312"/>
                <w:color w:val="000000"/>
                <w:sz w:val="20"/>
                <w:szCs w:val="20"/>
              </w:rPr>
              <w:t>可持续影响指标</w:t>
            </w:r>
          </w:p>
        </w:tc>
        <w:tc>
          <w:tcPr>
            <w:tcW w:w="1224" w:type="dxa"/>
            <w:tcBorders>
              <w:top w:val="single" w:color="auto" w:sz="4" w:space="0"/>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hint="eastAsia" w:ascii="仿宋_GB2312" w:hAnsi="仿宋_GB2312"/>
                <w:color w:val="000000"/>
                <w:sz w:val="20"/>
                <w:szCs w:val="20"/>
              </w:rPr>
              <w:t>开展四禁工作对饮用水源地保护率</w:t>
            </w:r>
          </w:p>
        </w:tc>
        <w:tc>
          <w:tcPr>
            <w:tcW w:w="1134" w:type="dxa"/>
            <w:tcBorders>
              <w:top w:val="single" w:color="auto" w:sz="4" w:space="0"/>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r>
              <w:rPr>
                <w:rFonts w:hint="eastAsia" w:ascii="仿宋_GB2312" w:hAnsi="仿宋_GB2312"/>
                <w:color w:val="000000"/>
                <w:sz w:val="20"/>
                <w:szCs w:val="20"/>
              </w:rPr>
              <w:t>100%</w:t>
            </w:r>
          </w:p>
        </w:tc>
        <w:tc>
          <w:tcPr>
            <w:tcW w:w="1134" w:type="dxa"/>
            <w:tcBorders>
              <w:top w:val="single" w:color="auto" w:sz="4" w:space="0"/>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r>
              <w:rPr>
                <w:rFonts w:hint="eastAsia" w:ascii="仿宋_GB2312" w:hAnsi="仿宋_GB2312"/>
                <w:color w:val="000000"/>
                <w:sz w:val="20"/>
                <w:szCs w:val="20"/>
              </w:rPr>
              <w:t>100%</w:t>
            </w:r>
          </w:p>
        </w:tc>
        <w:tc>
          <w:tcPr>
            <w:tcW w:w="828" w:type="dxa"/>
            <w:tcBorders>
              <w:top w:val="single" w:color="auto" w:sz="4" w:space="0"/>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r>
              <w:rPr>
                <w:rFonts w:hint="eastAsia" w:ascii="仿宋_GB2312" w:hAnsi="仿宋_GB2312"/>
                <w:color w:val="000000"/>
                <w:sz w:val="20"/>
                <w:szCs w:val="20"/>
              </w:rPr>
              <w:t>8</w:t>
            </w:r>
          </w:p>
        </w:tc>
        <w:tc>
          <w:tcPr>
            <w:tcW w:w="873" w:type="dxa"/>
            <w:tcBorders>
              <w:top w:val="single" w:color="auto" w:sz="4" w:space="0"/>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r>
              <w:rPr>
                <w:rFonts w:hint="eastAsia" w:ascii="仿宋_GB2312" w:hAnsi="仿宋_GB2312"/>
                <w:color w:val="000000"/>
                <w:sz w:val="20"/>
                <w:szCs w:val="20"/>
              </w:rPr>
              <w:t>7</w:t>
            </w:r>
          </w:p>
        </w:tc>
        <w:tc>
          <w:tcPr>
            <w:tcW w:w="1418" w:type="dxa"/>
            <w:tcBorders>
              <w:top w:val="single" w:color="auto" w:sz="4" w:space="0"/>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nil"/>
              <w:right w:val="single" w:color="auto" w:sz="4" w:space="0"/>
            </w:tcBorders>
            <w:vAlign w:val="center"/>
          </w:tcPr>
          <w:p>
            <w:pPr>
              <w:widowControl/>
              <w:jc w:val="left"/>
              <w:rPr>
                <w:rFonts w:ascii="仿宋_GB2312" w:hAnsi="仿宋_GB2312"/>
                <w:color w:val="000000"/>
                <w:sz w:val="20"/>
                <w:szCs w:val="20"/>
              </w:rPr>
            </w:pPr>
          </w:p>
        </w:tc>
        <w:tc>
          <w:tcPr>
            <w:tcW w:w="1080" w:type="dxa"/>
            <w:tcBorders>
              <w:top w:val="nil"/>
              <w:left w:val="nil"/>
              <w:bottom w:val="nil"/>
              <w:right w:val="single" w:color="auto" w:sz="4" w:space="0"/>
            </w:tcBorders>
            <w:vAlign w:val="center"/>
          </w:tcPr>
          <w:p>
            <w:pPr>
              <w:widowControl/>
              <w:autoSpaceDE w:val="0"/>
              <w:spacing w:line="260" w:lineRule="exact"/>
              <w:jc w:val="center"/>
              <w:rPr>
                <w:rFonts w:ascii="仿宋_GB2312" w:hAnsi="仿宋_GB2312"/>
                <w:color w:val="000000"/>
                <w:sz w:val="20"/>
                <w:szCs w:val="20"/>
              </w:rPr>
            </w:pPr>
            <w:r>
              <w:rPr>
                <w:rFonts w:ascii="仿宋_GB2312" w:hAnsi="仿宋_GB2312"/>
                <w:color w:val="000000"/>
                <w:sz w:val="20"/>
                <w:szCs w:val="20"/>
              </w:rPr>
              <w:t>满意度</w:t>
            </w:r>
          </w:p>
          <w:p>
            <w:pPr>
              <w:widowControl/>
              <w:autoSpaceDE w:val="0"/>
              <w:spacing w:line="260" w:lineRule="exact"/>
              <w:jc w:val="center"/>
              <w:rPr>
                <w:rFonts w:ascii="仿宋_GB2312" w:hAnsi="仿宋_GB2312"/>
                <w:color w:val="000000"/>
                <w:sz w:val="20"/>
                <w:szCs w:val="20"/>
              </w:rPr>
            </w:pPr>
            <w:r>
              <w:rPr>
                <w:rFonts w:ascii="仿宋_GB2312" w:hAnsi="仿宋_GB2312"/>
                <w:color w:val="000000"/>
                <w:sz w:val="20"/>
                <w:szCs w:val="20"/>
              </w:rPr>
              <w:t>指标</w:t>
            </w:r>
          </w:p>
          <w:p>
            <w:pPr>
              <w:widowControl/>
              <w:autoSpaceDE w:val="0"/>
              <w:spacing w:line="260" w:lineRule="exact"/>
              <w:jc w:val="center"/>
              <w:rPr>
                <w:rFonts w:ascii="仿宋_GB2312" w:hAnsi="仿宋_GB2312"/>
                <w:color w:val="000000"/>
                <w:sz w:val="20"/>
                <w:szCs w:val="20"/>
              </w:rPr>
            </w:pPr>
            <w:r>
              <w:rPr>
                <w:rFonts w:ascii="仿宋_GB2312" w:hAnsi="仿宋_GB2312"/>
                <w:color w:val="000000"/>
                <w:sz w:val="20"/>
                <w:szCs w:val="20"/>
              </w:rPr>
              <w:t>（10分）</w:t>
            </w:r>
          </w:p>
        </w:tc>
        <w:tc>
          <w:tcPr>
            <w:tcW w:w="1080" w:type="dxa"/>
            <w:tcBorders>
              <w:top w:val="nil"/>
              <w:left w:val="nil"/>
              <w:bottom w:val="nil"/>
              <w:right w:val="single" w:color="auto" w:sz="4" w:space="0"/>
            </w:tcBorders>
            <w:vAlign w:val="center"/>
          </w:tcPr>
          <w:p>
            <w:pPr>
              <w:widowControl/>
              <w:autoSpaceDE w:val="0"/>
              <w:spacing w:line="260" w:lineRule="exact"/>
              <w:jc w:val="center"/>
              <w:rPr>
                <w:rFonts w:ascii="仿宋_GB2312" w:hAnsi="仿宋_GB2312"/>
                <w:color w:val="000000"/>
                <w:sz w:val="20"/>
                <w:szCs w:val="20"/>
              </w:rPr>
            </w:pPr>
            <w:r>
              <w:rPr>
                <w:rFonts w:ascii="仿宋_GB2312" w:hAnsi="仿宋_GB2312"/>
                <w:color w:val="000000"/>
                <w:sz w:val="20"/>
                <w:szCs w:val="20"/>
              </w:rPr>
              <w:t>服务对象满意度指标</w:t>
            </w:r>
          </w:p>
        </w:tc>
        <w:tc>
          <w:tcPr>
            <w:tcW w:w="1224"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hint="eastAsia" w:ascii="仿宋_GB2312" w:hAnsi="仿宋_GB2312"/>
                <w:color w:val="000000"/>
                <w:sz w:val="20"/>
                <w:szCs w:val="20"/>
              </w:rPr>
              <w:t>受益群众满意度</w:t>
            </w:r>
          </w:p>
        </w:tc>
        <w:tc>
          <w:tcPr>
            <w:tcW w:w="1134"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r>
              <w:rPr>
                <w:rFonts w:hint="eastAsia" w:ascii="仿宋_GB2312" w:hAnsi="仿宋_GB2312"/>
                <w:color w:val="000000"/>
                <w:sz w:val="20"/>
                <w:szCs w:val="20"/>
              </w:rPr>
              <w:t>100%</w:t>
            </w:r>
          </w:p>
        </w:tc>
        <w:tc>
          <w:tcPr>
            <w:tcW w:w="1134"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r>
              <w:rPr>
                <w:rFonts w:hint="eastAsia" w:ascii="仿宋_GB2312" w:hAnsi="仿宋_GB2312"/>
                <w:color w:val="000000"/>
                <w:sz w:val="20"/>
                <w:szCs w:val="20"/>
              </w:rPr>
              <w:t>100%</w:t>
            </w:r>
          </w:p>
        </w:tc>
        <w:tc>
          <w:tcPr>
            <w:tcW w:w="828"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r>
              <w:rPr>
                <w:rFonts w:hint="eastAsia" w:ascii="仿宋_GB2312" w:hAnsi="仿宋_GB2312"/>
                <w:color w:val="000000"/>
                <w:sz w:val="20"/>
                <w:szCs w:val="20"/>
              </w:rPr>
              <w:t>10</w:t>
            </w:r>
          </w:p>
        </w:tc>
        <w:tc>
          <w:tcPr>
            <w:tcW w:w="873"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r>
              <w:rPr>
                <w:rFonts w:hint="eastAsia" w:ascii="仿宋_GB2312" w:hAnsi="仿宋_GB2312"/>
                <w:color w:val="000000"/>
                <w:sz w:val="20"/>
                <w:szCs w:val="20"/>
              </w:rPr>
              <w:t>10</w:t>
            </w:r>
          </w:p>
        </w:tc>
        <w:tc>
          <w:tcPr>
            <w:tcW w:w="1418"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p>
        </w:tc>
      </w:tr>
      <w:tr>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vAlign w:val="center"/>
          </w:tcPr>
          <w:p>
            <w:pPr>
              <w:widowControl/>
              <w:autoSpaceDE w:val="0"/>
              <w:spacing w:line="260" w:lineRule="exact"/>
              <w:jc w:val="center"/>
              <w:rPr>
                <w:rFonts w:ascii="仿宋_GB2312" w:hAnsi="仿宋_GB2312"/>
                <w:color w:val="000000"/>
                <w:sz w:val="20"/>
                <w:szCs w:val="20"/>
              </w:rPr>
            </w:pPr>
            <w:r>
              <w:rPr>
                <w:rFonts w:ascii="仿宋_GB2312" w:hAnsi="仿宋_GB2312"/>
                <w:color w:val="000000"/>
                <w:sz w:val="20"/>
                <w:szCs w:val="20"/>
              </w:rPr>
              <w:t>总分</w:t>
            </w:r>
          </w:p>
        </w:tc>
        <w:tc>
          <w:tcPr>
            <w:tcW w:w="828" w:type="dxa"/>
            <w:tcBorders>
              <w:top w:val="nil"/>
              <w:left w:val="nil"/>
              <w:bottom w:val="single" w:color="auto" w:sz="4" w:space="0"/>
              <w:right w:val="single" w:color="auto" w:sz="4" w:space="0"/>
            </w:tcBorders>
            <w:vAlign w:val="center"/>
          </w:tcPr>
          <w:p>
            <w:pPr>
              <w:widowControl/>
              <w:autoSpaceDE w:val="0"/>
              <w:spacing w:line="260" w:lineRule="exact"/>
              <w:jc w:val="center"/>
              <w:rPr>
                <w:rFonts w:ascii="仿宋_GB2312" w:hAnsi="仿宋_GB2312"/>
                <w:color w:val="000000"/>
                <w:sz w:val="20"/>
                <w:szCs w:val="20"/>
              </w:rPr>
            </w:pPr>
            <w:r>
              <w:rPr>
                <w:rFonts w:ascii="仿宋_GB2312" w:hAnsi="仿宋_GB2312"/>
                <w:color w:val="000000"/>
                <w:sz w:val="20"/>
                <w:szCs w:val="20"/>
              </w:rPr>
              <w:t>100</w:t>
            </w:r>
          </w:p>
        </w:tc>
        <w:tc>
          <w:tcPr>
            <w:tcW w:w="873"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r>
              <w:rPr>
                <w:rFonts w:hint="eastAsia" w:ascii="仿宋_GB2312" w:hAnsi="仿宋_GB2312"/>
                <w:color w:val="000000"/>
                <w:sz w:val="20"/>
                <w:szCs w:val="20"/>
              </w:rPr>
              <w:t>95</w:t>
            </w:r>
          </w:p>
        </w:tc>
        <w:tc>
          <w:tcPr>
            <w:tcW w:w="1418" w:type="dxa"/>
            <w:tcBorders>
              <w:top w:val="nil"/>
              <w:left w:val="nil"/>
              <w:bottom w:val="single" w:color="auto" w:sz="4" w:space="0"/>
              <w:right w:val="single" w:color="auto" w:sz="4" w:space="0"/>
            </w:tcBorders>
            <w:vAlign w:val="center"/>
          </w:tcPr>
          <w:p>
            <w:pPr>
              <w:widowControl/>
              <w:autoSpaceDE w:val="0"/>
              <w:spacing w:line="260" w:lineRule="exact"/>
              <w:jc w:val="left"/>
              <w:rPr>
                <w:rFonts w:ascii="仿宋_GB2312" w:hAnsi="仿宋_GB2312"/>
                <w:color w:val="000000"/>
                <w:sz w:val="20"/>
                <w:szCs w:val="20"/>
              </w:rPr>
            </w:pPr>
            <w:r>
              <w:rPr>
                <w:rFonts w:ascii="仿宋_GB2312" w:hAnsi="仿宋_GB2312"/>
                <w:color w:val="000000"/>
                <w:sz w:val="20"/>
                <w:szCs w:val="20"/>
              </w:rPr>
              <w:t>　</w:t>
            </w:r>
          </w:p>
        </w:tc>
      </w:tr>
    </w:tbl>
    <w:p>
      <w:pPr>
        <w:rPr>
          <w:rFonts w:ascii="Times New Roman" w:hAnsi="Times New Roman" w:eastAsia="仿宋_GB2312"/>
        </w:rPr>
      </w:pPr>
      <w:r>
        <w:rPr>
          <w:rFonts w:ascii="Times New Roman" w:hAnsi="Times New Roman" w:eastAsia="仿宋_GB2312"/>
          <w:sz w:val="18"/>
          <w:szCs w:val="18"/>
        </w:rPr>
        <w:t xml:space="preserve"> </w:t>
      </w:r>
    </w:p>
    <w:p>
      <w:pPr>
        <w:rPr>
          <w:rFonts w:ascii="宋体" w:hAnsi="宋体" w:cs="宋体"/>
          <w:sz w:val="22"/>
          <w:szCs w:val="22"/>
        </w:rPr>
      </w:pPr>
      <w:r>
        <w:rPr>
          <w:rFonts w:hint="eastAsia" w:ascii="宋体" w:hAnsi="宋体" w:cs="宋体"/>
          <w:sz w:val="22"/>
          <w:szCs w:val="22"/>
        </w:rPr>
        <w:t>填表人：</w:t>
      </w:r>
      <w:r>
        <w:rPr>
          <w:rFonts w:ascii="Times New Roman" w:hAnsi="Times New Roman" w:eastAsia="仿宋_GB2312"/>
          <w:sz w:val="22"/>
          <w:szCs w:val="22"/>
        </w:rPr>
        <w:t xml:space="preserve">       </w:t>
      </w:r>
      <w:r>
        <w:rPr>
          <w:rFonts w:ascii="Times New Roman" w:hAnsi="Times New Roman"/>
          <w:sz w:val="22"/>
          <w:szCs w:val="22"/>
        </w:rPr>
        <w:t xml:space="preserve"> </w:t>
      </w:r>
      <w:r>
        <w:rPr>
          <w:rFonts w:hint="eastAsia" w:ascii="宋体" w:hAnsi="宋体" w:cs="宋体"/>
          <w:sz w:val="22"/>
          <w:szCs w:val="22"/>
        </w:rPr>
        <w:t>填报日期：</w:t>
      </w:r>
      <w:r>
        <w:rPr>
          <w:rFonts w:ascii="Times New Roman" w:hAnsi="Times New Roman" w:eastAsia="仿宋_GB2312"/>
          <w:sz w:val="22"/>
          <w:szCs w:val="22"/>
        </w:rPr>
        <w:t xml:space="preserve">     </w:t>
      </w:r>
      <w:r>
        <w:rPr>
          <w:rFonts w:ascii="Times New Roman" w:hAnsi="Times New Roman"/>
          <w:sz w:val="22"/>
          <w:szCs w:val="22"/>
        </w:rPr>
        <w:t xml:space="preserve">      </w:t>
      </w:r>
      <w:r>
        <w:rPr>
          <w:rFonts w:hint="eastAsia" w:ascii="宋体" w:hAnsi="宋体" w:cs="宋体"/>
          <w:sz w:val="22"/>
          <w:szCs w:val="22"/>
        </w:rPr>
        <w:t>联系电话：</w:t>
      </w:r>
      <w:r>
        <w:rPr>
          <w:rFonts w:ascii="Times New Roman" w:hAnsi="Times New Roman" w:eastAsia="仿宋_GB2312"/>
          <w:sz w:val="22"/>
          <w:szCs w:val="22"/>
        </w:rPr>
        <w:t xml:space="preserve">   </w:t>
      </w:r>
      <w:r>
        <w:rPr>
          <w:rFonts w:ascii="Times New Roman" w:hAnsi="Times New Roman"/>
          <w:sz w:val="22"/>
          <w:szCs w:val="22"/>
        </w:rPr>
        <w:t xml:space="preserve">         </w:t>
      </w:r>
      <w:r>
        <w:rPr>
          <w:rFonts w:ascii="Times New Roman" w:hAnsi="Times New Roman" w:eastAsia="仿宋_GB2312"/>
          <w:sz w:val="22"/>
          <w:szCs w:val="22"/>
        </w:rPr>
        <w:t xml:space="preserve"> </w:t>
      </w:r>
      <w:r>
        <w:rPr>
          <w:rFonts w:hint="eastAsia" w:ascii="宋体" w:hAnsi="宋体" w:cs="宋体"/>
          <w:sz w:val="22"/>
          <w:szCs w:val="22"/>
        </w:rPr>
        <w:t>单位负责人签字：</w:t>
      </w:r>
    </w:p>
    <w:p>
      <w:pPr>
        <w:widowControl/>
        <w:spacing w:line="600" w:lineRule="exact"/>
        <w:jc w:val="left"/>
        <w:rPr>
          <w:rFonts w:ascii="Times New Roman" w:hAnsi="Times New Roman" w:eastAsia="黑体"/>
          <w:sz w:val="32"/>
          <w:szCs w:val="32"/>
        </w:rPr>
      </w:pPr>
      <w:r>
        <w:rPr>
          <w:rFonts w:hint="eastAsia" w:ascii="黑体" w:hAnsi="黑体" w:eastAsia="黑体" w:cs="黑体"/>
          <w:sz w:val="32"/>
          <w:szCs w:val="32"/>
        </w:rPr>
        <w:t>附件10</w:t>
      </w:r>
    </w:p>
    <w:p>
      <w:pPr>
        <w:widowControl/>
        <w:spacing w:line="600" w:lineRule="exact"/>
        <w:jc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2022年度项目支出绩效自评表</w:t>
      </w:r>
    </w:p>
    <w:tbl>
      <w:tblPr>
        <w:tblStyle w:val="4"/>
        <w:tblW w:w="9851" w:type="dxa"/>
        <w:jc w:val="center"/>
        <w:tblLayout w:type="autofit"/>
        <w:tblCellMar>
          <w:top w:w="0" w:type="dxa"/>
          <w:left w:w="108" w:type="dxa"/>
          <w:bottom w:w="0" w:type="dxa"/>
          <w:right w:w="108" w:type="dxa"/>
        </w:tblCellMar>
      </w:tblPr>
      <w:tblGrid>
        <w:gridCol w:w="1080"/>
        <w:gridCol w:w="1080"/>
        <w:gridCol w:w="1131"/>
        <w:gridCol w:w="1173"/>
        <w:gridCol w:w="1134"/>
        <w:gridCol w:w="1134"/>
        <w:gridCol w:w="828"/>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项目支</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出名称</w:t>
            </w:r>
          </w:p>
        </w:tc>
        <w:tc>
          <w:tcPr>
            <w:tcW w:w="8771" w:type="dxa"/>
            <w:gridSpan w:val="8"/>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2022年度铁山水库供水渠道运行维护项目群工程　</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主管部门</w:t>
            </w:r>
          </w:p>
        </w:tc>
        <w:tc>
          <w:tcPr>
            <w:tcW w:w="4518" w:type="dxa"/>
            <w:gridSpan w:val="4"/>
            <w:tcBorders>
              <w:top w:val="single" w:color="auto" w:sz="4" w:space="0"/>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single" w:color="auto" w:sz="4" w:space="0"/>
              <w:left w:val="nil"/>
              <w:bottom w:val="single" w:color="auto" w:sz="4" w:space="0"/>
              <w:right w:val="single" w:color="000000"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实施单位</w:t>
            </w:r>
          </w:p>
        </w:tc>
        <w:tc>
          <w:tcPr>
            <w:tcW w:w="3119" w:type="dxa"/>
            <w:gridSpan w:val="3"/>
            <w:tcBorders>
              <w:top w:val="single" w:color="auto" w:sz="4" w:space="0"/>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项目资金</w:t>
            </w:r>
            <w:r>
              <w:rPr>
                <w:rFonts w:hint="eastAsia" w:ascii="仿宋_GB2312" w:hAnsi="仿宋_GB2312" w:eastAsia="仿宋_GB2312" w:cs="仿宋_GB2312"/>
                <w:color w:val="000000"/>
                <w:sz w:val="20"/>
                <w:szCs w:val="20"/>
              </w:rPr>
              <w:br w:type="textWrapping"/>
            </w:r>
            <w:r>
              <w:rPr>
                <w:rFonts w:hint="eastAsia" w:ascii="仿宋_GB2312" w:hAnsi="仿宋_GB2312" w:eastAsia="仿宋_GB2312" w:cs="仿宋_GB2312"/>
                <w:color w:val="000000"/>
                <w:sz w:val="20"/>
                <w:szCs w:val="20"/>
              </w:rPr>
              <w:t>（万元）</w:t>
            </w:r>
          </w:p>
        </w:tc>
        <w:tc>
          <w:tcPr>
            <w:tcW w:w="2211" w:type="dxa"/>
            <w:gridSpan w:val="2"/>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73"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年初</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vAlign w:val="center"/>
          </w:tcPr>
          <w:p>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全年</w:t>
            </w:r>
          </w:p>
          <w:p>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执行数</w:t>
            </w:r>
          </w:p>
        </w:tc>
        <w:tc>
          <w:tcPr>
            <w:tcW w:w="828" w:type="dxa"/>
            <w:tcBorders>
              <w:top w:val="nil"/>
              <w:left w:val="nil"/>
              <w:bottom w:val="single" w:color="auto" w:sz="4" w:space="0"/>
              <w:right w:val="single" w:color="auto" w:sz="4" w:space="0"/>
            </w:tcBorders>
            <w:vAlign w:val="center"/>
          </w:tcPr>
          <w:p>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873" w:type="dxa"/>
            <w:tcBorders>
              <w:top w:val="nil"/>
              <w:left w:val="nil"/>
              <w:bottom w:val="single" w:color="auto" w:sz="4" w:space="0"/>
              <w:right w:val="single" w:color="auto" w:sz="4" w:space="0"/>
            </w:tcBorders>
            <w:vAlign w:val="center"/>
          </w:tcPr>
          <w:p>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1418" w:type="dxa"/>
            <w:tcBorders>
              <w:top w:val="nil"/>
              <w:left w:val="nil"/>
              <w:bottom w:val="single" w:color="auto" w:sz="4" w:space="0"/>
              <w:right w:val="single" w:color="auto" w:sz="4" w:space="0"/>
            </w:tcBorders>
            <w:vAlign w:val="center"/>
          </w:tcPr>
          <w:p>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p>
        </w:tc>
        <w:tc>
          <w:tcPr>
            <w:tcW w:w="2211" w:type="dxa"/>
            <w:gridSpan w:val="2"/>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年度资金总额　</w:t>
            </w:r>
          </w:p>
        </w:tc>
        <w:tc>
          <w:tcPr>
            <w:tcW w:w="11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300</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300</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2</w:t>
            </w:r>
            <w:r>
              <w:rPr>
                <w:rFonts w:ascii="仿宋_GB2312" w:hAnsi="仿宋_GB2312" w:eastAsia="仿宋_GB2312" w:cs="仿宋_GB2312"/>
                <w:color w:val="000000"/>
                <w:sz w:val="20"/>
                <w:szCs w:val="20"/>
              </w:rPr>
              <w:t>60</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86.7%</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8</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p>
        </w:tc>
        <w:tc>
          <w:tcPr>
            <w:tcW w:w="2211" w:type="dxa"/>
            <w:gridSpan w:val="2"/>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其中：当年财政拨款　</w:t>
            </w:r>
          </w:p>
        </w:tc>
        <w:tc>
          <w:tcPr>
            <w:tcW w:w="11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300</w:t>
            </w:r>
          </w:p>
        </w:tc>
        <w:tc>
          <w:tcPr>
            <w:tcW w:w="1134"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300</w:t>
            </w:r>
          </w:p>
        </w:tc>
        <w:tc>
          <w:tcPr>
            <w:tcW w:w="1134"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260</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p>
        </w:tc>
        <w:tc>
          <w:tcPr>
            <w:tcW w:w="2211" w:type="dxa"/>
            <w:gridSpan w:val="2"/>
            <w:tcBorders>
              <w:top w:val="nil"/>
              <w:left w:val="nil"/>
              <w:bottom w:val="single" w:color="auto" w:sz="4" w:space="0"/>
              <w:right w:val="single" w:color="auto" w:sz="4" w:space="0"/>
            </w:tcBorders>
            <w:vAlign w:val="center"/>
          </w:tcPr>
          <w:p>
            <w:pPr>
              <w:widowControl/>
              <w:spacing w:line="260" w:lineRule="exact"/>
              <w:ind w:firstLine="600" w:firstLineChars="300"/>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上年结转资金　</w:t>
            </w:r>
          </w:p>
        </w:tc>
        <w:tc>
          <w:tcPr>
            <w:tcW w:w="11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p>
        </w:tc>
        <w:tc>
          <w:tcPr>
            <w:tcW w:w="2211" w:type="dxa"/>
            <w:gridSpan w:val="2"/>
            <w:tcBorders>
              <w:top w:val="nil"/>
              <w:left w:val="nil"/>
              <w:bottom w:val="single" w:color="auto" w:sz="4" w:space="0"/>
              <w:right w:val="single" w:color="auto" w:sz="4" w:space="0"/>
            </w:tcBorders>
            <w:vAlign w:val="center"/>
          </w:tcPr>
          <w:p>
            <w:pPr>
              <w:widowControl/>
              <w:spacing w:line="260" w:lineRule="exact"/>
              <w:ind w:firstLine="600" w:firstLineChars="300"/>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其他资金</w:t>
            </w:r>
          </w:p>
        </w:tc>
        <w:tc>
          <w:tcPr>
            <w:tcW w:w="11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518" w:type="dxa"/>
            <w:gridSpan w:val="4"/>
            <w:tcBorders>
              <w:top w:val="single" w:color="auto" w:sz="4" w:space="0"/>
              <w:left w:val="nil"/>
              <w:bottom w:val="single" w:color="auto" w:sz="4" w:space="0"/>
              <w:right w:val="single" w:color="000000"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4253" w:type="dxa"/>
            <w:gridSpan w:val="4"/>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p>
        </w:tc>
        <w:tc>
          <w:tcPr>
            <w:tcW w:w="4518" w:type="dxa"/>
            <w:gridSpan w:val="4"/>
            <w:tcBorders>
              <w:top w:val="single" w:color="auto" w:sz="4" w:space="0"/>
              <w:left w:val="nil"/>
              <w:bottom w:val="single" w:color="auto" w:sz="4" w:space="0"/>
              <w:right w:val="single" w:color="000000"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按照相关规划或实施方案，完成2022年度铁山水库供水渠道运行维护项目群工程，确保工程良性运行和效益发挥。　　　</w:t>
            </w:r>
          </w:p>
        </w:tc>
        <w:tc>
          <w:tcPr>
            <w:tcW w:w="4253" w:type="dxa"/>
            <w:gridSpan w:val="4"/>
            <w:tcBorders>
              <w:top w:val="single" w:color="auto" w:sz="4" w:space="0"/>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按照相关规划或实施方案，基本完成2022年度铁山水库供水渠道运行维护项目群工程，有效保障工程良性运行和效益发挥。</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tc>
        <w:tc>
          <w:tcPr>
            <w:tcW w:w="1080"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1131"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1173"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134"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指标值</w:t>
            </w:r>
          </w:p>
        </w:tc>
        <w:tc>
          <w:tcPr>
            <w:tcW w:w="1134"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完成值</w:t>
            </w:r>
          </w:p>
        </w:tc>
        <w:tc>
          <w:tcPr>
            <w:tcW w:w="828"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873"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1418" w:type="dxa"/>
            <w:tcBorders>
              <w:top w:val="nil"/>
              <w:left w:val="nil"/>
              <w:bottom w:val="single" w:color="auto" w:sz="4" w:space="0"/>
              <w:right w:val="single" w:color="auto" w:sz="4" w:space="0"/>
            </w:tcBorders>
            <w:vAlign w:val="center"/>
          </w:tcPr>
          <w:p>
            <w:pPr>
              <w:widowControl/>
              <w:spacing w:line="260" w:lineRule="exac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偏差原因分析及改进措施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pPr>
              <w:widowControl/>
              <w:spacing w:line="260" w:lineRule="exact"/>
              <w:jc w:val="center"/>
              <w:rPr>
                <w:rFonts w:ascii="仿宋_GB2312" w:hAnsi="仿宋_GB2312" w:eastAsia="仿宋_GB2312" w:cs="仿宋_GB2312"/>
                <w:color w:val="000000"/>
                <w:sz w:val="20"/>
                <w:szCs w:val="20"/>
              </w:rPr>
            </w:pP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(50分)</w:t>
            </w:r>
          </w:p>
        </w:tc>
        <w:tc>
          <w:tcPr>
            <w:tcW w:w="1131" w:type="dxa"/>
            <w:tcBorders>
              <w:top w:val="nil"/>
              <w:left w:val="nil"/>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数量指标</w:t>
            </w:r>
          </w:p>
        </w:tc>
        <w:tc>
          <w:tcPr>
            <w:tcW w:w="11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两座水库、四条渠道、三条管线的日常维修养护;南、北干渠除险加固;应急处险工程</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均需完成</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完成了两座水库、四条渠道、两条管线的日常维修养护;南、北干渠除险加固及应急处险工程</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8.6</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干旱导致城市供水管网无停水周期维修维护，项目40万元已转结至2023年。</w:t>
            </w:r>
          </w:p>
        </w:tc>
      </w:tr>
      <w:tr>
        <w:tblPrEx>
          <w:tblCellMar>
            <w:top w:w="0" w:type="dxa"/>
            <w:left w:w="108" w:type="dxa"/>
            <w:bottom w:w="0" w:type="dxa"/>
            <w:right w:w="108" w:type="dxa"/>
          </w:tblCellMar>
        </w:tblPrEx>
        <w:trPr>
          <w:trHeight w:val="1134" w:hRule="exact"/>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131" w:type="dxa"/>
            <w:vMerge w:val="restart"/>
            <w:tcBorders>
              <w:top w:val="nil"/>
              <w:left w:val="nil"/>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质量指标</w:t>
            </w:r>
          </w:p>
        </w:tc>
        <w:tc>
          <w:tcPr>
            <w:tcW w:w="11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符合水利行业相关规范质量要求</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合格</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合格</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8</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8</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1134" w:hRule="exact"/>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131" w:type="dxa"/>
            <w:vMerge w:val="continue"/>
            <w:tcBorders>
              <w:left w:val="nil"/>
              <w:right w:val="single" w:color="auto" w:sz="4" w:space="0"/>
            </w:tcBorders>
            <w:vAlign w:val="center"/>
          </w:tcPr>
          <w:p>
            <w:pPr>
              <w:spacing w:line="260" w:lineRule="exact"/>
              <w:jc w:val="center"/>
              <w:rPr>
                <w:rFonts w:ascii="仿宋_GB2312" w:hAnsi="仿宋_GB2312" w:eastAsia="仿宋_GB2312" w:cs="仿宋_GB2312"/>
                <w:color w:val="000000"/>
                <w:sz w:val="20"/>
                <w:szCs w:val="20"/>
              </w:rPr>
            </w:pPr>
          </w:p>
        </w:tc>
        <w:tc>
          <w:tcPr>
            <w:tcW w:w="11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工程验收合格</w:t>
            </w:r>
          </w:p>
        </w:tc>
        <w:tc>
          <w:tcPr>
            <w:tcW w:w="1134"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合格</w:t>
            </w:r>
          </w:p>
        </w:tc>
        <w:tc>
          <w:tcPr>
            <w:tcW w:w="1134"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合格</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8</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8</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1134" w:hRule="exact"/>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131" w:type="dxa"/>
            <w:vMerge w:val="restart"/>
            <w:tcBorders>
              <w:top w:val="nil"/>
              <w:left w:val="nil"/>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时效指标</w:t>
            </w:r>
          </w:p>
        </w:tc>
        <w:tc>
          <w:tcPr>
            <w:tcW w:w="11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项目资金按时拨付</w:t>
            </w:r>
          </w:p>
        </w:tc>
        <w:tc>
          <w:tcPr>
            <w:tcW w:w="1134"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及时</w:t>
            </w:r>
          </w:p>
        </w:tc>
        <w:tc>
          <w:tcPr>
            <w:tcW w:w="1134"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及时</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8</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8</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1134" w:hRule="exact"/>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131" w:type="dxa"/>
            <w:vMerge w:val="continue"/>
            <w:tcBorders>
              <w:left w:val="nil"/>
              <w:right w:val="single" w:color="auto" w:sz="4" w:space="0"/>
            </w:tcBorders>
            <w:vAlign w:val="center"/>
          </w:tcPr>
          <w:p>
            <w:pPr>
              <w:spacing w:line="260" w:lineRule="exact"/>
              <w:jc w:val="center"/>
              <w:rPr>
                <w:rFonts w:ascii="仿宋_GB2312" w:hAnsi="仿宋_GB2312" w:eastAsia="仿宋_GB2312" w:cs="仿宋_GB2312"/>
                <w:color w:val="000000"/>
                <w:sz w:val="20"/>
                <w:szCs w:val="20"/>
              </w:rPr>
            </w:pPr>
          </w:p>
        </w:tc>
        <w:tc>
          <w:tcPr>
            <w:tcW w:w="11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2022年1-12月完成</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2022年1-12月完成</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2022年1-12月完成项目的86%</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8</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7</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1134" w:hRule="exact"/>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131" w:type="dxa"/>
            <w:tcBorders>
              <w:top w:val="nil"/>
              <w:left w:val="nil"/>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成本指标</w:t>
            </w:r>
          </w:p>
        </w:tc>
        <w:tc>
          <w:tcPr>
            <w:tcW w:w="11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实际成本是否在项目计划成本内</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300万元</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260万元</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8</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8</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完成项目均未突破预算</w:t>
            </w:r>
          </w:p>
        </w:tc>
      </w:tr>
      <w:tr>
        <w:tblPrEx>
          <w:tblCellMar>
            <w:top w:w="0" w:type="dxa"/>
            <w:left w:w="108" w:type="dxa"/>
            <w:bottom w:w="0" w:type="dxa"/>
            <w:right w:w="108" w:type="dxa"/>
          </w:tblCellMar>
        </w:tblPrEx>
        <w:trPr>
          <w:trHeight w:val="1134" w:hRule="exact"/>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pPr>
              <w:widowControl/>
              <w:spacing w:line="260" w:lineRule="exact"/>
              <w:jc w:val="left"/>
              <w:rPr>
                <w:rFonts w:ascii="仿宋_GB2312" w:hAnsi="仿宋_GB2312" w:eastAsia="仿宋_GB2312" w:cs="仿宋_GB2312"/>
                <w:color w:val="000000"/>
                <w:sz w:val="20"/>
                <w:szCs w:val="20"/>
              </w:rPr>
            </w:pPr>
          </w:p>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（30分）</w:t>
            </w:r>
          </w:p>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1" w:type="dxa"/>
            <w:vMerge w:val="restart"/>
            <w:tcBorders>
              <w:top w:val="nil"/>
              <w:left w:val="nil"/>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经济效</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1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减轻水旱灾害损失情况</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发生中等干旱是否不受严重影响</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发生中等干旱不受严重影响</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5</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5</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1134" w:hRule="exact"/>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131" w:type="dxa"/>
            <w:vMerge w:val="continue"/>
            <w:tcBorders>
              <w:left w:val="nil"/>
              <w:right w:val="single" w:color="auto" w:sz="4" w:space="0"/>
            </w:tcBorders>
            <w:vAlign w:val="center"/>
          </w:tcPr>
          <w:p>
            <w:pPr>
              <w:spacing w:line="260" w:lineRule="exact"/>
              <w:jc w:val="center"/>
              <w:rPr>
                <w:rFonts w:ascii="仿宋_GB2312" w:hAnsi="仿宋_GB2312" w:eastAsia="仿宋_GB2312" w:cs="仿宋_GB2312"/>
                <w:color w:val="000000"/>
                <w:sz w:val="20"/>
                <w:szCs w:val="20"/>
              </w:rPr>
            </w:pPr>
          </w:p>
        </w:tc>
        <w:tc>
          <w:tcPr>
            <w:tcW w:w="11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灌溉面积改善率</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改善灌溉面积0.15万亩</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改善灌溉面积0.15万亩</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5</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5</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1134" w:hRule="exact"/>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131" w:type="dxa"/>
            <w:vMerge w:val="restart"/>
            <w:tcBorders>
              <w:top w:val="nil"/>
              <w:left w:val="nil"/>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社会效</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1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供水保证</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发生中等干旱是否不受严重影响</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发生中等干旱不受严重影响</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5</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5</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1134" w:hRule="exact"/>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131" w:type="dxa"/>
            <w:vMerge w:val="continue"/>
            <w:tcBorders>
              <w:left w:val="nil"/>
              <w:right w:val="single" w:color="auto" w:sz="4" w:space="0"/>
            </w:tcBorders>
            <w:vAlign w:val="center"/>
          </w:tcPr>
          <w:p>
            <w:pPr>
              <w:spacing w:line="260" w:lineRule="exact"/>
              <w:jc w:val="center"/>
              <w:rPr>
                <w:rFonts w:ascii="仿宋_GB2312" w:hAnsi="仿宋_GB2312" w:eastAsia="仿宋_GB2312" w:cs="仿宋_GB2312"/>
                <w:color w:val="000000"/>
                <w:sz w:val="20"/>
                <w:szCs w:val="20"/>
              </w:rPr>
            </w:pPr>
          </w:p>
        </w:tc>
        <w:tc>
          <w:tcPr>
            <w:tcW w:w="11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灌区农村用水稳定性</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发生中等干旱是否不受严重影响</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发生中等干旱不受严重影响</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5</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5</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1134" w:hRule="exact"/>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131" w:type="dxa"/>
            <w:tcBorders>
              <w:top w:val="nil"/>
              <w:left w:val="nil"/>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生态效</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1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xml:space="preserve"> 水利灌排情况改善率</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改善灌溉面积0.15万亩</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改善灌溉面积0.15万亩</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5</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5</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1134" w:hRule="exact"/>
          <w:jc w:val="center"/>
        </w:trPr>
        <w:tc>
          <w:tcPr>
            <w:tcW w:w="1080" w:type="dxa"/>
            <w:vMerge w:val="continue"/>
            <w:tcBorders>
              <w:left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p>
        </w:tc>
        <w:tc>
          <w:tcPr>
            <w:tcW w:w="1131" w:type="dxa"/>
            <w:tcBorders>
              <w:top w:val="single" w:color="auto" w:sz="4" w:space="0"/>
              <w:left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可持续影响指标</w:t>
            </w:r>
          </w:p>
        </w:tc>
        <w:tc>
          <w:tcPr>
            <w:tcW w:w="117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节水灌溉得到保证</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年节水80万方</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年节水85万方</w:t>
            </w:r>
          </w:p>
        </w:tc>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5</w:t>
            </w:r>
          </w:p>
        </w:tc>
        <w:tc>
          <w:tcPr>
            <w:tcW w:w="87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5</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1134" w:hRule="exact"/>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tcBorders>
              <w:top w:val="nil"/>
              <w:left w:val="nil"/>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满意度</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（10分）</w:t>
            </w:r>
          </w:p>
        </w:tc>
        <w:tc>
          <w:tcPr>
            <w:tcW w:w="1131" w:type="dxa"/>
            <w:tcBorders>
              <w:top w:val="nil"/>
              <w:left w:val="nil"/>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服务对象满意度指标</w:t>
            </w:r>
          </w:p>
        </w:tc>
        <w:tc>
          <w:tcPr>
            <w:tcW w:w="11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人民群众对项目发挥作用的好评率</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≥95%</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≥100%</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828"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95.6</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bl>
    <w:p>
      <w:pPr>
        <w:pStyle w:val="2"/>
        <w:ind w:left="0" w:leftChars="0" w:firstLine="0" w:firstLineChars="0"/>
        <w:rPr>
          <w:rFonts w:eastAsia="仿宋_GB2312"/>
          <w:sz w:val="22"/>
          <w:szCs w:val="22"/>
        </w:rPr>
      </w:pPr>
    </w:p>
    <w:p>
      <w:pPr>
        <w:pStyle w:val="2"/>
        <w:ind w:left="0" w:leftChars="0" w:firstLine="0" w:firstLineChars="0"/>
        <w:rPr>
          <w:rFonts w:eastAsia="仿宋_GB2312"/>
          <w:sz w:val="22"/>
          <w:szCs w:val="22"/>
        </w:rPr>
      </w:pPr>
      <w:r>
        <w:rPr>
          <w:rFonts w:eastAsia="仿宋_GB2312"/>
          <w:sz w:val="22"/>
          <w:szCs w:val="22"/>
        </w:rPr>
        <w:t xml:space="preserve">填表人：       </w:t>
      </w:r>
      <w:r>
        <w:rPr>
          <w:rFonts w:hint="eastAsia" w:eastAsia="仿宋_GB2312"/>
          <w:sz w:val="22"/>
          <w:szCs w:val="22"/>
        </w:rPr>
        <w:t xml:space="preserve"> </w:t>
      </w:r>
      <w:r>
        <w:rPr>
          <w:rFonts w:eastAsia="仿宋_GB2312"/>
          <w:sz w:val="22"/>
          <w:szCs w:val="22"/>
        </w:rPr>
        <w:t xml:space="preserve">填报日期：     </w:t>
      </w:r>
      <w:r>
        <w:rPr>
          <w:rFonts w:hint="eastAsia" w:eastAsia="仿宋_GB2312"/>
          <w:sz w:val="22"/>
          <w:szCs w:val="22"/>
        </w:rPr>
        <w:t xml:space="preserve">      </w:t>
      </w:r>
      <w:r>
        <w:rPr>
          <w:rFonts w:eastAsia="仿宋_GB2312"/>
          <w:sz w:val="22"/>
          <w:szCs w:val="22"/>
        </w:rPr>
        <w:t xml:space="preserve">联系电话：   </w:t>
      </w:r>
      <w:r>
        <w:rPr>
          <w:rFonts w:hint="eastAsia" w:eastAsia="仿宋_GB2312"/>
          <w:sz w:val="22"/>
          <w:szCs w:val="22"/>
        </w:rPr>
        <w:t xml:space="preserve">         </w:t>
      </w:r>
      <w:r>
        <w:rPr>
          <w:rFonts w:eastAsia="仿宋_GB2312"/>
          <w:sz w:val="22"/>
          <w:szCs w:val="22"/>
        </w:rPr>
        <w:t xml:space="preserve"> 单位负责人签字：</w:t>
      </w:r>
    </w:p>
    <w:p>
      <w:pPr>
        <w:pStyle w:val="2"/>
        <w:ind w:left="0" w:leftChars="0" w:firstLine="0" w:firstLineChars="0"/>
        <w:rPr>
          <w:rFonts w:eastAsia="仿宋_GB2312"/>
          <w:sz w:val="22"/>
          <w:szCs w:val="22"/>
        </w:rPr>
      </w:pPr>
    </w:p>
    <w:p>
      <w:pPr>
        <w:pStyle w:val="2"/>
        <w:ind w:left="0" w:leftChars="0" w:firstLine="0" w:firstLineChars="0"/>
        <w:rPr>
          <w:rFonts w:eastAsia="仿宋_GB2312"/>
          <w:sz w:val="22"/>
          <w:szCs w:val="22"/>
        </w:rPr>
      </w:pPr>
    </w:p>
    <w:p>
      <w:pPr>
        <w:pStyle w:val="2"/>
        <w:ind w:left="0" w:leftChars="0" w:firstLine="0" w:firstLineChars="0"/>
        <w:rPr>
          <w:rFonts w:eastAsia="仿宋_GB2312"/>
          <w:sz w:val="22"/>
          <w:szCs w:val="22"/>
        </w:rPr>
      </w:pPr>
    </w:p>
    <w:p>
      <w:pPr>
        <w:pStyle w:val="2"/>
        <w:ind w:left="0" w:leftChars="0" w:firstLine="0" w:firstLineChars="0"/>
        <w:rPr>
          <w:rFonts w:eastAsia="仿宋_GB2312"/>
          <w:sz w:val="22"/>
          <w:szCs w:val="22"/>
        </w:rPr>
      </w:pPr>
    </w:p>
    <w:p>
      <w:pPr>
        <w:pStyle w:val="2"/>
        <w:ind w:left="0" w:leftChars="0" w:firstLine="0" w:firstLineChars="0"/>
        <w:rPr>
          <w:rFonts w:eastAsia="仿宋_GB2312"/>
          <w:sz w:val="22"/>
          <w:szCs w:val="22"/>
        </w:rPr>
      </w:pPr>
    </w:p>
    <w:p>
      <w:pPr>
        <w:pStyle w:val="2"/>
        <w:ind w:left="0" w:leftChars="0" w:firstLine="0" w:firstLineChars="0"/>
        <w:rPr>
          <w:rFonts w:eastAsia="仿宋_GB2312"/>
          <w:sz w:val="22"/>
          <w:szCs w:val="22"/>
        </w:rPr>
      </w:pPr>
    </w:p>
    <w:p>
      <w:pPr>
        <w:pStyle w:val="2"/>
        <w:ind w:left="0" w:leftChars="0" w:firstLine="0" w:firstLineChars="0"/>
        <w:rPr>
          <w:rFonts w:eastAsia="仿宋_GB2312"/>
          <w:sz w:val="22"/>
          <w:szCs w:val="22"/>
        </w:rPr>
      </w:pPr>
    </w:p>
    <w:p>
      <w:pPr>
        <w:pStyle w:val="2"/>
        <w:ind w:left="0" w:leftChars="0" w:firstLine="0" w:firstLineChars="0"/>
        <w:rPr>
          <w:rFonts w:eastAsia="仿宋_GB2312"/>
          <w:sz w:val="22"/>
          <w:szCs w:val="22"/>
        </w:rPr>
      </w:pPr>
    </w:p>
    <w:p>
      <w:pPr>
        <w:pStyle w:val="2"/>
        <w:ind w:left="0" w:leftChars="0" w:firstLine="0" w:firstLineChars="0"/>
        <w:rPr>
          <w:rFonts w:eastAsia="仿宋_GB2312"/>
          <w:sz w:val="22"/>
          <w:szCs w:val="22"/>
        </w:rPr>
      </w:pPr>
    </w:p>
    <w:p>
      <w:pPr>
        <w:pStyle w:val="2"/>
        <w:ind w:left="0" w:leftChars="0" w:firstLine="0" w:firstLineChars="0"/>
        <w:rPr>
          <w:rFonts w:eastAsia="仿宋_GB2312"/>
          <w:sz w:val="22"/>
          <w:szCs w:val="22"/>
        </w:rPr>
      </w:pPr>
    </w:p>
    <w:p>
      <w:pPr>
        <w:pStyle w:val="2"/>
        <w:ind w:left="0" w:leftChars="0" w:firstLine="0" w:firstLineChars="0"/>
        <w:rPr>
          <w:rFonts w:eastAsia="仿宋_GB2312"/>
          <w:sz w:val="22"/>
          <w:szCs w:val="22"/>
        </w:rPr>
      </w:pPr>
    </w:p>
    <w:p>
      <w:pPr>
        <w:pStyle w:val="2"/>
        <w:ind w:left="0" w:leftChars="0" w:firstLine="0" w:firstLineChars="0"/>
        <w:rPr>
          <w:rFonts w:eastAsia="仿宋_GB2312"/>
          <w:sz w:val="22"/>
          <w:szCs w:val="22"/>
        </w:rPr>
      </w:pPr>
    </w:p>
    <w:p>
      <w:pPr>
        <w:widowControl/>
        <w:spacing w:line="600" w:lineRule="exact"/>
        <w:jc w:val="left"/>
        <w:rPr>
          <w:rFonts w:ascii="Times New Roman" w:hAnsi="Times New Roman" w:eastAsia="黑体"/>
          <w:sz w:val="32"/>
          <w:szCs w:val="32"/>
        </w:rPr>
      </w:pPr>
      <w:r>
        <w:rPr>
          <w:rFonts w:hint="eastAsia" w:ascii="黑体" w:hAnsi="黑体" w:eastAsia="黑体" w:cs="黑体"/>
          <w:sz w:val="32"/>
          <w:szCs w:val="32"/>
        </w:rPr>
        <w:t>附件11</w:t>
      </w:r>
    </w:p>
    <w:p>
      <w:pPr>
        <w:widowControl/>
        <w:spacing w:line="600" w:lineRule="exact"/>
        <w:jc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2022年度项目支出绩效自评表</w:t>
      </w:r>
    </w:p>
    <w:tbl>
      <w:tblPr>
        <w:tblStyle w:val="4"/>
        <w:tblW w:w="9851" w:type="dxa"/>
        <w:jc w:val="center"/>
        <w:tblLayout w:type="autofit"/>
        <w:tblCellMar>
          <w:top w:w="0" w:type="dxa"/>
          <w:left w:w="108" w:type="dxa"/>
          <w:bottom w:w="0" w:type="dxa"/>
          <w:right w:w="108" w:type="dxa"/>
        </w:tblCellMar>
      </w:tblPr>
      <w:tblGrid>
        <w:gridCol w:w="1080"/>
        <w:gridCol w:w="1080"/>
        <w:gridCol w:w="1080"/>
        <w:gridCol w:w="1416"/>
        <w:gridCol w:w="942"/>
        <w:gridCol w:w="1134"/>
        <w:gridCol w:w="828"/>
        <w:gridCol w:w="873"/>
        <w:gridCol w:w="1418"/>
      </w:tblGrid>
      <w:tr>
        <w:tblPrEx>
          <w:tblCellMar>
            <w:top w:w="0" w:type="dxa"/>
            <w:left w:w="108" w:type="dxa"/>
            <w:bottom w:w="0" w:type="dxa"/>
            <w:right w:w="108" w:type="dxa"/>
          </w:tblCellMar>
        </w:tblPrEx>
        <w:trPr>
          <w:trHeight w:val="454" w:hRule="exact"/>
          <w:jc w:val="center"/>
        </w:trPr>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项目支</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出名称</w:t>
            </w:r>
          </w:p>
        </w:tc>
        <w:tc>
          <w:tcPr>
            <w:tcW w:w="8771" w:type="dxa"/>
            <w:gridSpan w:val="8"/>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铁山灌区十四五续建配套与现代化改造项目　</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主管部门</w:t>
            </w:r>
          </w:p>
        </w:tc>
        <w:tc>
          <w:tcPr>
            <w:tcW w:w="4518" w:type="dxa"/>
            <w:gridSpan w:val="4"/>
            <w:tcBorders>
              <w:top w:val="single" w:color="auto" w:sz="4" w:space="0"/>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岳阳市水利局</w:t>
            </w:r>
          </w:p>
        </w:tc>
        <w:tc>
          <w:tcPr>
            <w:tcW w:w="1134" w:type="dxa"/>
            <w:tcBorders>
              <w:top w:val="single" w:color="auto" w:sz="4" w:space="0"/>
              <w:left w:val="nil"/>
              <w:bottom w:val="single" w:color="auto" w:sz="4" w:space="0"/>
              <w:right w:val="single" w:color="000000"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实施单位</w:t>
            </w:r>
          </w:p>
        </w:tc>
        <w:tc>
          <w:tcPr>
            <w:tcW w:w="3119" w:type="dxa"/>
            <w:gridSpan w:val="3"/>
            <w:tcBorders>
              <w:top w:val="single" w:color="auto" w:sz="4" w:space="0"/>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岳阳市铁山供水工程事务中心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项目资金</w:t>
            </w:r>
            <w:r>
              <w:rPr>
                <w:rFonts w:hint="eastAsia" w:ascii="仿宋_GB2312" w:hAnsi="仿宋_GB2312" w:eastAsia="仿宋_GB2312" w:cs="仿宋_GB2312"/>
                <w:color w:val="000000"/>
                <w:sz w:val="20"/>
                <w:szCs w:val="20"/>
              </w:rPr>
              <w:br w:type="textWrapping"/>
            </w:r>
            <w:r>
              <w:rPr>
                <w:rFonts w:hint="eastAsia" w:ascii="仿宋_GB2312" w:hAnsi="仿宋_GB2312" w:eastAsia="仿宋_GB2312" w:cs="仿宋_GB2312"/>
                <w:color w:val="000000"/>
                <w:sz w:val="20"/>
                <w:szCs w:val="20"/>
              </w:rPr>
              <w:t>（万元）</w:t>
            </w:r>
          </w:p>
        </w:tc>
        <w:tc>
          <w:tcPr>
            <w:tcW w:w="2160" w:type="dxa"/>
            <w:gridSpan w:val="2"/>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6"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年初</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942"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vAlign w:val="center"/>
          </w:tcPr>
          <w:p>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全年</w:t>
            </w:r>
          </w:p>
          <w:p>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执行数</w:t>
            </w:r>
          </w:p>
        </w:tc>
        <w:tc>
          <w:tcPr>
            <w:tcW w:w="828" w:type="dxa"/>
            <w:tcBorders>
              <w:top w:val="nil"/>
              <w:left w:val="nil"/>
              <w:bottom w:val="single" w:color="auto" w:sz="4" w:space="0"/>
              <w:right w:val="single" w:color="auto" w:sz="4" w:space="0"/>
            </w:tcBorders>
            <w:vAlign w:val="center"/>
          </w:tcPr>
          <w:p>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873" w:type="dxa"/>
            <w:tcBorders>
              <w:top w:val="nil"/>
              <w:left w:val="nil"/>
              <w:bottom w:val="single" w:color="auto" w:sz="4" w:space="0"/>
              <w:right w:val="single" w:color="auto" w:sz="4" w:space="0"/>
            </w:tcBorders>
            <w:vAlign w:val="center"/>
          </w:tcPr>
          <w:p>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1418" w:type="dxa"/>
            <w:tcBorders>
              <w:top w:val="nil"/>
              <w:left w:val="nil"/>
              <w:bottom w:val="single" w:color="auto" w:sz="4" w:space="0"/>
              <w:right w:val="single" w:color="auto" w:sz="4" w:space="0"/>
            </w:tcBorders>
            <w:vAlign w:val="center"/>
          </w:tcPr>
          <w:p>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tblPrEx>
          <w:tblCellMar>
            <w:top w:w="0" w:type="dxa"/>
            <w:left w:w="108" w:type="dxa"/>
            <w:bottom w:w="0" w:type="dxa"/>
            <w:right w:w="108" w:type="dxa"/>
          </w:tblCellMar>
        </w:tblPrEx>
        <w:trPr>
          <w:trHeight w:val="454" w:hRule="exact"/>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年度资金总额　</w:t>
            </w:r>
          </w:p>
        </w:tc>
        <w:tc>
          <w:tcPr>
            <w:tcW w:w="1416"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9814.5</w:t>
            </w:r>
          </w:p>
        </w:tc>
        <w:tc>
          <w:tcPr>
            <w:tcW w:w="942"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9814.5</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5124.9</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52.2%</w:t>
            </w:r>
          </w:p>
        </w:tc>
        <w:tc>
          <w:tcPr>
            <w:tcW w:w="1418"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6</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其中：当年财政拨款　</w:t>
            </w:r>
          </w:p>
        </w:tc>
        <w:tc>
          <w:tcPr>
            <w:tcW w:w="1416"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942"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vAlign w:val="center"/>
          </w:tcPr>
          <w:p>
            <w:pPr>
              <w:widowControl/>
              <w:spacing w:line="260" w:lineRule="exact"/>
              <w:ind w:firstLine="600" w:firstLineChars="300"/>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上年结转资金　</w:t>
            </w:r>
          </w:p>
        </w:tc>
        <w:tc>
          <w:tcPr>
            <w:tcW w:w="1416"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4799.39</w:t>
            </w:r>
          </w:p>
        </w:tc>
        <w:tc>
          <w:tcPr>
            <w:tcW w:w="942"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4799.39</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vAlign w:val="center"/>
          </w:tcPr>
          <w:p>
            <w:pPr>
              <w:widowControl/>
              <w:spacing w:line="260" w:lineRule="exact"/>
              <w:ind w:firstLine="600" w:firstLineChars="300"/>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其他资金</w:t>
            </w:r>
          </w:p>
        </w:tc>
        <w:tc>
          <w:tcPr>
            <w:tcW w:w="1416"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942"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518" w:type="dxa"/>
            <w:gridSpan w:val="4"/>
            <w:tcBorders>
              <w:top w:val="single" w:color="auto" w:sz="4" w:space="0"/>
              <w:left w:val="nil"/>
              <w:bottom w:val="single" w:color="auto" w:sz="4" w:space="0"/>
              <w:right w:val="single" w:color="000000"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4253" w:type="dxa"/>
            <w:gridSpan w:val="4"/>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p>
        </w:tc>
        <w:tc>
          <w:tcPr>
            <w:tcW w:w="4518" w:type="dxa"/>
            <w:gridSpan w:val="4"/>
            <w:tcBorders>
              <w:top w:val="single" w:color="auto" w:sz="4" w:space="0"/>
              <w:left w:val="nil"/>
              <w:bottom w:val="single" w:color="auto" w:sz="4" w:space="0"/>
              <w:right w:val="single" w:color="000000"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2022年度计划投资1.0998亿元，涉及到铁山南北总干渠、岳汨分干渠、荣湾分干渠共计衬砌21.7公里，除险加固2.75公里，渡槽、隧洞14座，分水闸等金属结构76处。　　　</w:t>
            </w:r>
          </w:p>
        </w:tc>
        <w:tc>
          <w:tcPr>
            <w:tcW w:w="4253" w:type="dxa"/>
            <w:gridSpan w:val="4"/>
            <w:tcBorders>
              <w:top w:val="single" w:color="auto" w:sz="4" w:space="0"/>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已完成铁山南北总干渠、岳汨分干渠、荣湾分干渠共计衬砌21.7公里，除险加固2.75公里，渡槽、隧洞14座，分水闸等金属结构76处。</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tc>
        <w:tc>
          <w:tcPr>
            <w:tcW w:w="1080"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1080"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1416"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0"/>
                <w:szCs w:val="20"/>
              </w:rPr>
              <w:t>三级指标</w:t>
            </w:r>
          </w:p>
        </w:tc>
        <w:tc>
          <w:tcPr>
            <w:tcW w:w="942"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指标值</w:t>
            </w:r>
          </w:p>
        </w:tc>
        <w:tc>
          <w:tcPr>
            <w:tcW w:w="1134"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完成值</w:t>
            </w:r>
          </w:p>
        </w:tc>
        <w:tc>
          <w:tcPr>
            <w:tcW w:w="828"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873"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1418" w:type="dxa"/>
            <w:tcBorders>
              <w:top w:val="nil"/>
              <w:left w:val="nil"/>
              <w:bottom w:val="single" w:color="auto" w:sz="4" w:space="0"/>
              <w:right w:val="single" w:color="auto" w:sz="4" w:space="0"/>
            </w:tcBorders>
            <w:vAlign w:val="center"/>
          </w:tcPr>
          <w:p>
            <w:pPr>
              <w:widowControl/>
              <w:spacing w:line="260" w:lineRule="exac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偏差原因分析及改进措施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pPr>
              <w:widowControl/>
              <w:spacing w:line="260" w:lineRule="exact"/>
              <w:jc w:val="center"/>
              <w:rPr>
                <w:rFonts w:ascii="仿宋_GB2312" w:hAnsi="仿宋_GB2312" w:eastAsia="仿宋_GB2312" w:cs="仿宋_GB2312"/>
                <w:color w:val="000000"/>
                <w:sz w:val="20"/>
                <w:szCs w:val="20"/>
              </w:rPr>
            </w:pP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(50分)</w:t>
            </w:r>
          </w:p>
        </w:tc>
        <w:tc>
          <w:tcPr>
            <w:tcW w:w="1080" w:type="dxa"/>
            <w:tcBorders>
              <w:top w:val="nil"/>
              <w:left w:val="nil"/>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数量指标</w:t>
            </w:r>
          </w:p>
        </w:tc>
        <w:tc>
          <w:tcPr>
            <w:tcW w:w="1416"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项目工程量</w:t>
            </w:r>
          </w:p>
        </w:tc>
        <w:tc>
          <w:tcPr>
            <w:tcW w:w="942"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9924.29</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9924.29</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质量指标</w:t>
            </w:r>
          </w:p>
        </w:tc>
        <w:tc>
          <w:tcPr>
            <w:tcW w:w="1416"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混凝土强度C25</w:t>
            </w:r>
          </w:p>
        </w:tc>
        <w:tc>
          <w:tcPr>
            <w:tcW w:w="942"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100%</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100%</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8</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8</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pPr>
              <w:spacing w:line="260" w:lineRule="exact"/>
              <w:jc w:val="center"/>
              <w:rPr>
                <w:rFonts w:ascii="仿宋_GB2312" w:hAnsi="仿宋_GB2312" w:eastAsia="仿宋_GB2312" w:cs="仿宋_GB2312"/>
                <w:color w:val="000000"/>
                <w:sz w:val="20"/>
                <w:szCs w:val="20"/>
              </w:rPr>
            </w:pPr>
          </w:p>
        </w:tc>
        <w:tc>
          <w:tcPr>
            <w:tcW w:w="1416"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工程验收合格率</w:t>
            </w:r>
          </w:p>
        </w:tc>
        <w:tc>
          <w:tcPr>
            <w:tcW w:w="942"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100%</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100%</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8</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8</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时效指标</w:t>
            </w:r>
          </w:p>
        </w:tc>
        <w:tc>
          <w:tcPr>
            <w:tcW w:w="1416"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资金到位率</w:t>
            </w:r>
          </w:p>
        </w:tc>
        <w:tc>
          <w:tcPr>
            <w:tcW w:w="942"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100%</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100%</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8</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8</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pPr>
              <w:spacing w:line="260" w:lineRule="exact"/>
              <w:jc w:val="center"/>
              <w:rPr>
                <w:rFonts w:ascii="仿宋_GB2312" w:hAnsi="仿宋_GB2312" w:eastAsia="仿宋_GB2312" w:cs="仿宋_GB2312"/>
                <w:color w:val="000000"/>
                <w:sz w:val="20"/>
                <w:szCs w:val="20"/>
              </w:rPr>
            </w:pPr>
          </w:p>
        </w:tc>
        <w:tc>
          <w:tcPr>
            <w:tcW w:w="1416"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项目资金按时拨付率</w:t>
            </w:r>
          </w:p>
        </w:tc>
        <w:tc>
          <w:tcPr>
            <w:tcW w:w="942"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100%</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100%</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8</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7.4</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tcBorders>
              <w:top w:val="nil"/>
              <w:left w:val="nil"/>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成本指标</w:t>
            </w:r>
          </w:p>
        </w:tc>
        <w:tc>
          <w:tcPr>
            <w:tcW w:w="1416"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实际成本是否在项目目计划成本内</w:t>
            </w:r>
          </w:p>
        </w:tc>
        <w:tc>
          <w:tcPr>
            <w:tcW w:w="942"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100%</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100%</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8</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8</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pPr>
              <w:widowControl/>
              <w:spacing w:line="260" w:lineRule="exact"/>
              <w:jc w:val="left"/>
              <w:rPr>
                <w:rFonts w:ascii="仿宋_GB2312" w:hAnsi="仿宋_GB2312" w:eastAsia="仿宋_GB2312" w:cs="仿宋_GB2312"/>
                <w:color w:val="000000"/>
                <w:sz w:val="20"/>
                <w:szCs w:val="20"/>
              </w:rPr>
            </w:pPr>
          </w:p>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（30分）</w:t>
            </w:r>
          </w:p>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80" w:type="dxa"/>
            <w:vMerge w:val="restart"/>
            <w:tcBorders>
              <w:top w:val="nil"/>
              <w:left w:val="nil"/>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经济效</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416"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减轻水旱灾害损失情况</w:t>
            </w:r>
          </w:p>
        </w:tc>
        <w:tc>
          <w:tcPr>
            <w:tcW w:w="942"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发生中等干旱是否不受严重影响</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发生中等干旱不受严重影响</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5</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5</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737" w:hRule="exact"/>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pPr>
              <w:spacing w:line="260" w:lineRule="exact"/>
              <w:jc w:val="center"/>
              <w:rPr>
                <w:rFonts w:ascii="仿宋_GB2312" w:hAnsi="仿宋_GB2312" w:eastAsia="仿宋_GB2312" w:cs="仿宋_GB2312"/>
                <w:color w:val="000000"/>
                <w:sz w:val="20"/>
                <w:szCs w:val="20"/>
              </w:rPr>
            </w:pPr>
          </w:p>
        </w:tc>
        <w:tc>
          <w:tcPr>
            <w:tcW w:w="1416"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灌溉面积改善率</w:t>
            </w:r>
          </w:p>
        </w:tc>
        <w:tc>
          <w:tcPr>
            <w:tcW w:w="942"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有效提升灌溉能力</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有效提升灌溉能力</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5</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5</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社会效</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416"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供水保证率</w:t>
            </w:r>
          </w:p>
        </w:tc>
        <w:tc>
          <w:tcPr>
            <w:tcW w:w="942"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100%</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100%</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5</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5</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pPr>
              <w:spacing w:line="260" w:lineRule="exact"/>
              <w:jc w:val="center"/>
              <w:rPr>
                <w:rFonts w:ascii="仿宋_GB2312" w:hAnsi="仿宋_GB2312" w:eastAsia="仿宋_GB2312" w:cs="仿宋_GB2312"/>
                <w:color w:val="000000"/>
                <w:sz w:val="20"/>
                <w:szCs w:val="20"/>
              </w:rPr>
            </w:pPr>
          </w:p>
        </w:tc>
        <w:tc>
          <w:tcPr>
            <w:tcW w:w="1416"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灌区农村用水稳定性</w:t>
            </w:r>
          </w:p>
        </w:tc>
        <w:tc>
          <w:tcPr>
            <w:tcW w:w="942"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100%</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100%</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5</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5</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tcBorders>
              <w:top w:val="nil"/>
              <w:left w:val="nil"/>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生态效</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416"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xml:space="preserve"> 水利灌排情况改善率</w:t>
            </w:r>
          </w:p>
        </w:tc>
        <w:tc>
          <w:tcPr>
            <w:tcW w:w="942"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有效改善灌溉</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有效改善灌溉</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5</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5</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737" w:hRule="exact"/>
          <w:jc w:val="center"/>
        </w:trPr>
        <w:tc>
          <w:tcPr>
            <w:tcW w:w="1080" w:type="dxa"/>
            <w:vMerge w:val="continue"/>
            <w:tcBorders>
              <w:left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p>
        </w:tc>
        <w:tc>
          <w:tcPr>
            <w:tcW w:w="1080" w:type="dxa"/>
            <w:tcBorders>
              <w:top w:val="single" w:color="auto" w:sz="4" w:space="0"/>
              <w:left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可持续影响指标</w:t>
            </w:r>
          </w:p>
        </w:tc>
        <w:tc>
          <w:tcPr>
            <w:tcW w:w="141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节水灌溉保障</w:t>
            </w:r>
          </w:p>
        </w:tc>
        <w:tc>
          <w:tcPr>
            <w:tcW w:w="94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项目完成后良性运行率</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项目完成后良性运行率</w:t>
            </w:r>
          </w:p>
        </w:tc>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5</w:t>
            </w:r>
          </w:p>
        </w:tc>
        <w:tc>
          <w:tcPr>
            <w:tcW w:w="87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5</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794" w:hRule="exact"/>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sz w:val="20"/>
                <w:szCs w:val="20"/>
              </w:rPr>
            </w:pPr>
          </w:p>
        </w:tc>
        <w:tc>
          <w:tcPr>
            <w:tcW w:w="1080" w:type="dxa"/>
            <w:tcBorders>
              <w:top w:val="nil"/>
              <w:left w:val="nil"/>
              <w:right w:val="single" w:color="auto" w:sz="4" w:space="0"/>
            </w:tcBorders>
            <w:vAlign w:val="center"/>
          </w:tcPr>
          <w:p>
            <w:pPr>
              <w:widowControl/>
              <w:spacing w:line="26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满意度</w:t>
            </w:r>
          </w:p>
          <w:p>
            <w:pPr>
              <w:widowControl/>
              <w:spacing w:line="26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指标</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18"/>
                <w:szCs w:val="18"/>
              </w:rPr>
              <w:t>（10分</w:t>
            </w:r>
            <w:r>
              <w:rPr>
                <w:rFonts w:hint="eastAsia" w:ascii="仿宋_GB2312" w:hAnsi="仿宋_GB2312" w:eastAsia="仿宋_GB2312" w:cs="仿宋_GB2312"/>
                <w:color w:val="000000"/>
                <w:sz w:val="20"/>
                <w:szCs w:val="20"/>
              </w:rPr>
              <w:t>）</w:t>
            </w:r>
          </w:p>
        </w:tc>
        <w:tc>
          <w:tcPr>
            <w:tcW w:w="1080" w:type="dxa"/>
            <w:tcBorders>
              <w:top w:val="nil"/>
              <w:left w:val="nil"/>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18"/>
                <w:szCs w:val="18"/>
              </w:rPr>
              <w:t>服务对象满意度指标</w:t>
            </w:r>
          </w:p>
        </w:tc>
        <w:tc>
          <w:tcPr>
            <w:tcW w:w="1416"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人民群众好评率</w:t>
            </w:r>
          </w:p>
        </w:tc>
        <w:tc>
          <w:tcPr>
            <w:tcW w:w="942"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100%</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100%</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828"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95.4</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bl>
    <w:p>
      <w:pPr>
        <w:pStyle w:val="2"/>
        <w:ind w:left="0" w:leftChars="0" w:firstLine="0" w:firstLineChars="0"/>
        <w:rPr>
          <w:sz w:val="20"/>
          <w:szCs w:val="20"/>
        </w:rPr>
      </w:pPr>
      <w:r>
        <w:rPr>
          <w:rFonts w:eastAsia="仿宋_GB2312"/>
          <w:sz w:val="20"/>
          <w:szCs w:val="20"/>
        </w:rPr>
        <w:t xml:space="preserve">填表人：       </w:t>
      </w:r>
      <w:r>
        <w:rPr>
          <w:rFonts w:hint="eastAsia" w:eastAsia="仿宋_GB2312"/>
          <w:sz w:val="20"/>
          <w:szCs w:val="20"/>
        </w:rPr>
        <w:t xml:space="preserve"> </w:t>
      </w:r>
      <w:r>
        <w:rPr>
          <w:rFonts w:eastAsia="仿宋_GB2312"/>
          <w:sz w:val="20"/>
          <w:szCs w:val="20"/>
        </w:rPr>
        <w:t xml:space="preserve">填报日期：     </w:t>
      </w:r>
      <w:r>
        <w:rPr>
          <w:rFonts w:hint="eastAsia" w:eastAsia="仿宋_GB2312"/>
          <w:sz w:val="20"/>
          <w:szCs w:val="20"/>
        </w:rPr>
        <w:t xml:space="preserve">      </w:t>
      </w:r>
      <w:r>
        <w:rPr>
          <w:rFonts w:eastAsia="仿宋_GB2312"/>
          <w:sz w:val="20"/>
          <w:szCs w:val="20"/>
        </w:rPr>
        <w:t xml:space="preserve">联系电话：   </w:t>
      </w:r>
      <w:r>
        <w:rPr>
          <w:rFonts w:hint="eastAsia" w:eastAsia="仿宋_GB2312"/>
          <w:sz w:val="20"/>
          <w:szCs w:val="20"/>
        </w:rPr>
        <w:t xml:space="preserve">         </w:t>
      </w:r>
      <w:r>
        <w:rPr>
          <w:rFonts w:eastAsia="仿宋_GB2312"/>
          <w:sz w:val="20"/>
          <w:szCs w:val="20"/>
        </w:rPr>
        <w:t xml:space="preserve"> 单位负责人签字：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482380"/>
    <w:multiLevelType w:val="multilevel"/>
    <w:tmpl w:val="41482380"/>
    <w:lvl w:ilvl="0" w:tentative="0">
      <w:start w:val="1"/>
      <w:numFmt w:val="japaneseCounting"/>
      <w:lvlText w:val="（%1）"/>
      <w:lvlJc w:val="left"/>
      <w:pPr>
        <w:ind w:left="1270" w:hanging="990"/>
      </w:pPr>
      <w:rPr>
        <w:rFonts w:hint="default"/>
      </w:rPr>
    </w:lvl>
    <w:lvl w:ilvl="1" w:tentative="0">
      <w:start w:val="1"/>
      <w:numFmt w:val="lowerLetter"/>
      <w:lvlText w:val="%2)"/>
      <w:lvlJc w:val="left"/>
      <w:pPr>
        <w:ind w:left="1120" w:hanging="420"/>
      </w:pPr>
    </w:lvl>
    <w:lvl w:ilvl="2" w:tentative="0">
      <w:start w:val="1"/>
      <w:numFmt w:val="lowerRoman"/>
      <w:lvlText w:val="%3."/>
      <w:lvlJc w:val="right"/>
      <w:pPr>
        <w:ind w:left="1540" w:hanging="420"/>
      </w:pPr>
    </w:lvl>
    <w:lvl w:ilvl="3" w:tentative="0">
      <w:start w:val="1"/>
      <w:numFmt w:val="decimal"/>
      <w:lvlText w:val="%4."/>
      <w:lvlJc w:val="left"/>
      <w:pPr>
        <w:ind w:left="1960" w:hanging="420"/>
      </w:pPr>
    </w:lvl>
    <w:lvl w:ilvl="4" w:tentative="0">
      <w:start w:val="1"/>
      <w:numFmt w:val="lowerLetter"/>
      <w:lvlText w:val="%5)"/>
      <w:lvlJc w:val="left"/>
      <w:pPr>
        <w:ind w:left="2380" w:hanging="420"/>
      </w:pPr>
    </w:lvl>
    <w:lvl w:ilvl="5" w:tentative="0">
      <w:start w:val="1"/>
      <w:numFmt w:val="lowerRoman"/>
      <w:lvlText w:val="%6."/>
      <w:lvlJc w:val="right"/>
      <w:pPr>
        <w:ind w:left="2800" w:hanging="420"/>
      </w:pPr>
    </w:lvl>
    <w:lvl w:ilvl="6" w:tentative="0">
      <w:start w:val="1"/>
      <w:numFmt w:val="decimal"/>
      <w:lvlText w:val="%7."/>
      <w:lvlJc w:val="left"/>
      <w:pPr>
        <w:ind w:left="3220" w:hanging="420"/>
      </w:pPr>
    </w:lvl>
    <w:lvl w:ilvl="7" w:tentative="0">
      <w:start w:val="1"/>
      <w:numFmt w:val="lowerLetter"/>
      <w:lvlText w:val="%8)"/>
      <w:lvlJc w:val="left"/>
      <w:pPr>
        <w:ind w:left="3640" w:hanging="420"/>
      </w:pPr>
    </w:lvl>
    <w:lvl w:ilvl="8" w:tentative="0">
      <w:start w:val="1"/>
      <w:numFmt w:val="lowerRoman"/>
      <w:lvlText w:val="%9."/>
      <w:lvlJc w:val="right"/>
      <w:pPr>
        <w:ind w:left="40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93"/>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AD73ADB"/>
    <w:rsid w:val="00770F3C"/>
    <w:rsid w:val="007F262C"/>
    <w:rsid w:val="00955E4E"/>
    <w:rsid w:val="00985127"/>
    <w:rsid w:val="00B75EC6"/>
    <w:rsid w:val="00EE0F95"/>
    <w:rsid w:val="04165EFB"/>
    <w:rsid w:val="054E467A"/>
    <w:rsid w:val="06144697"/>
    <w:rsid w:val="0AC448D3"/>
    <w:rsid w:val="0B8318A9"/>
    <w:rsid w:val="0F6416E2"/>
    <w:rsid w:val="0F8D360A"/>
    <w:rsid w:val="0FB1558D"/>
    <w:rsid w:val="0FD869D9"/>
    <w:rsid w:val="118F2F08"/>
    <w:rsid w:val="143C08C2"/>
    <w:rsid w:val="15C570C4"/>
    <w:rsid w:val="17350B41"/>
    <w:rsid w:val="178616D3"/>
    <w:rsid w:val="19C525A5"/>
    <w:rsid w:val="1E0C0E8D"/>
    <w:rsid w:val="20F35014"/>
    <w:rsid w:val="23B52091"/>
    <w:rsid w:val="25FD0FC2"/>
    <w:rsid w:val="2CDE5E82"/>
    <w:rsid w:val="2DDC22E7"/>
    <w:rsid w:val="2F4524C2"/>
    <w:rsid w:val="30B64B7E"/>
    <w:rsid w:val="32D92AB0"/>
    <w:rsid w:val="37251710"/>
    <w:rsid w:val="39495564"/>
    <w:rsid w:val="3AD73ADB"/>
    <w:rsid w:val="3C3A344E"/>
    <w:rsid w:val="3F81475A"/>
    <w:rsid w:val="46B23719"/>
    <w:rsid w:val="47473280"/>
    <w:rsid w:val="49A54CC4"/>
    <w:rsid w:val="4BC646FF"/>
    <w:rsid w:val="503D7A74"/>
    <w:rsid w:val="50423AED"/>
    <w:rsid w:val="52D860FA"/>
    <w:rsid w:val="52D97CF2"/>
    <w:rsid w:val="58841F49"/>
    <w:rsid w:val="5AA0212B"/>
    <w:rsid w:val="5BBB6B7F"/>
    <w:rsid w:val="5BE53EE9"/>
    <w:rsid w:val="5E1F1DFA"/>
    <w:rsid w:val="616B6625"/>
    <w:rsid w:val="641C7B61"/>
    <w:rsid w:val="64571E7D"/>
    <w:rsid w:val="66FB38B4"/>
    <w:rsid w:val="68CE059F"/>
    <w:rsid w:val="6CCE0157"/>
    <w:rsid w:val="6FD70B48"/>
    <w:rsid w:val="7072132D"/>
    <w:rsid w:val="71EE61A8"/>
    <w:rsid w:val="73333B62"/>
    <w:rsid w:val="76047BAD"/>
    <w:rsid w:val="7B9C1F9B"/>
    <w:rsid w:val="7DCA05CD"/>
    <w:rsid w:val="7E763C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宋体" w:cs="Times New Roman"/>
      <w:sz w:val="28"/>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rPr>
      <w:rFonts w:ascii="Times New Roman" w:hAnsi="Times New Roman"/>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99"/>
    <w:pPr>
      <w:ind w:firstLine="420" w:firstLineChars="200"/>
    </w:pPr>
    <w:rPr>
      <w:rFonts w:ascii="Calibri" w:hAnsi="Calibri"/>
      <w:szCs w:val="22"/>
    </w:rPr>
  </w:style>
  <w:style w:type="paragraph" w:customStyle="1" w:styleId="8">
    <w:name w:val="Default"/>
    <w:qFormat/>
    <w:uiPriority w:val="0"/>
    <w:pPr>
      <w:widowControl w:val="0"/>
      <w:autoSpaceDE w:val="0"/>
      <w:autoSpaceDN w:val="0"/>
      <w:adjustRightInd w:val="0"/>
    </w:pPr>
    <w:rPr>
      <w:rFonts w:ascii="黑体" w:hAnsi="Calibri" w:eastAsia="黑体" w:cs="黑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31</Pages>
  <Words>2735</Words>
  <Characters>15593</Characters>
  <Lines>129</Lines>
  <Paragraphs>36</Paragraphs>
  <TotalTime>5</TotalTime>
  <ScaleCrop>false</ScaleCrop>
  <LinksUpToDate>false</LinksUpToDate>
  <CharactersWithSpaces>18292</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2023-07-14T08:43:00Z</dcterms:created>
  <dc:creator>Administrator</dc:creator>
  <cp:lastModifiedBy>Administrator</cp:lastModifiedBy>
  <cp:lastPrinted>2023-09-25T08:49:00Z</cp:lastPrinted>
  <dcterms:modified xsi:type="dcterms:W3CDTF">2023-10-20T07:37:41Z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CF3592C0EE7A49CE9A46568CBE3EFE5D</vt:lpwstr>
  </property>
</Properties>
</file>